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English Competencies and Competency Levels by Grade</w:t>
      </w:r>
    </w:p>
    <w:p>
      <w:pPr>
        <w:pStyle w:val="Subtitle"/>
      </w:pPr>
      <w:r>
        <w:t xml:space="preserve">Every competency level for Grades 6 to 11 in one place, for lesson plans, term plans and SBA tools.</w:t>
      </w:r>
    </w:p>
    <w:p>
      <w:pPr>
        <w:pStyle w:val="Heading3"/>
        <w:keepNext/>
      </w:pPr>
      <w:r>
        <w:t xml:space="preserve">Where these come from</w:t>
      </w:r>
    </w:p>
    <w:p>
      <w:pPr>
        <w:pStyle w:val="Note"/>
      </w:pPr>
      <w:r>
        <w:t xml:space="preserve">The competencies and competency levels below are taken from the </w:t>
      </w:r>
      <w:r>
        <w:rPr>
          <w:b/>
        </w:rPr>
        <w:t xml:space="preserve">NIE English Language Teachers' Guides</w:t>
      </w:r>
      <w:r>
        <w:t xml:space="preserve"> for each grade. Each grade keeps its own guide's numbering and wording, because the guides do not always number the same level in the same way. Always check against the Teachers' Guide your school is using.</w:t>
      </w:r>
    </w:p>
    <w:p>
      <w:pPr>
        <w:pStyle w:val="Note"/>
      </w:pPr>
      <w:r>
        <w:rPr>
          <w:b/>
        </w:rPr>
        <w:t xml:space="preserve">Not included yet:</w:t>
      </w:r>
      <w:r>
        <w:t xml:space="preserve"> the primary grades, Grades 12 and 13 (A/L General English) and English Literature, because we do not have those Teachers' Guides. The </w:t>
      </w:r>
      <w:r>
        <w:rPr>
          <w:b/>
        </w:rPr>
        <w:t xml:space="preserve">new 2026 Grade 6 syllabus</w:t>
      </w:r>
      <w:r>
        <w:t xml:space="preserve"> uses a different set of competencies; the Grade 6 table here follows the earlier syllabus.</w:t>
      </w:r>
    </w:p>
    <w:p>
      <w:pPr>
        <w:pStyle w:val="Heading1"/>
        <w:keepNext/>
      </w:pPr>
      <w:r>
        <w:t xml:space="preserve">The eight competencies (Grades 6 to 11)</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684"/>
        <w:gridCol w:w="8422"/>
      </w:tblGrid>
      <w:tr>
        <w:trPr>
          <w:tblHeader/>
          <w:cantSplit/>
        </w:trPr>
        <w:tc>
          <w:tcPr>
            <w:tcW w:w="1684" w:type="dxa"/>
            <w:shd w:val="clear" w:color="auto" w:fill="DCE6F2"/>
          </w:tcPr>
          <w:p>
            <w:pPr>
              <w:pStyle w:val="TableText"/>
            </w:pPr>
            <w:r>
              <w:rPr>
                <w:b/>
              </w:rPr>
              <w:t xml:space="preserve">Competency</w:t>
            </w:r>
          </w:p>
        </w:tc>
        <w:tc>
          <w:tcPr>
            <w:tcW w:w="8422" w:type="dxa"/>
            <w:shd w:val="clear" w:color="auto" w:fill="DCE6F2"/>
          </w:tcPr>
          <w:p>
            <w:pPr>
              <w:pStyle w:val="TableText"/>
            </w:pPr>
            <w:r>
              <w:rPr>
                <w:b/>
              </w:rPr>
              <w:t xml:space="preserve">Description</w:t>
            </w:r>
          </w:p>
        </w:tc>
      </w:tr>
      <w:tr>
        <w:trPr>
          <w:cantSplit/>
        </w:trPr>
        <w:tc>
          <w:tcPr>
            <w:tcW w:w="1684" w:type="dxa"/>
          </w:tcPr>
          <w:p>
            <w:pPr>
              <w:pStyle w:val="TableText"/>
            </w:pPr>
            <w:r>
              <w:t xml:space="preserve">Competency 1</w:t>
            </w:r>
          </w:p>
        </w:tc>
        <w:tc>
          <w:tcPr>
            <w:tcW w:w="8422" w:type="dxa"/>
          </w:tcPr>
          <w:p>
            <w:pPr>
              <w:pStyle w:val="TableText"/>
            </w:pPr>
            <w:r>
              <w:t xml:space="preserve">Identifies the sounds of English Language</w:t>
            </w:r>
          </w:p>
        </w:tc>
      </w:tr>
      <w:tr>
        <w:trPr>
          <w:cantSplit/>
        </w:trPr>
        <w:tc>
          <w:tcPr>
            <w:tcW w:w="1684" w:type="dxa"/>
          </w:tcPr>
          <w:p>
            <w:pPr>
              <w:pStyle w:val="TableText"/>
            </w:pPr>
            <w:r>
              <w:t xml:space="preserve">Competency 2</w:t>
            </w:r>
          </w:p>
        </w:tc>
        <w:tc>
          <w:tcPr>
            <w:tcW w:w="8422" w:type="dxa"/>
          </w:tcPr>
          <w:p>
            <w:pPr>
              <w:pStyle w:val="TableText"/>
            </w:pPr>
            <w:r>
              <w:t xml:space="preserve">Uses mechanics of writing with understanding</w:t>
            </w:r>
          </w:p>
        </w:tc>
      </w:tr>
      <w:tr>
        <w:trPr>
          <w:cantSplit/>
        </w:trPr>
        <w:tc>
          <w:tcPr>
            <w:tcW w:w="1684" w:type="dxa"/>
          </w:tcPr>
          <w:p>
            <w:pPr>
              <w:pStyle w:val="TableText"/>
            </w:pPr>
            <w:r>
              <w:t xml:space="preserve">Competency 3</w:t>
            </w:r>
          </w:p>
        </w:tc>
        <w:tc>
          <w:tcPr>
            <w:tcW w:w="8422" w:type="dxa"/>
          </w:tcPr>
          <w:p>
            <w:pPr>
              <w:pStyle w:val="TableText"/>
            </w:pPr>
            <w:r>
              <w:t xml:space="preserve">Engages in active listening and responds appropriately</w:t>
            </w:r>
          </w:p>
        </w:tc>
      </w:tr>
      <w:tr>
        <w:trPr>
          <w:cantSplit/>
        </w:trPr>
        <w:tc>
          <w:tcPr>
            <w:tcW w:w="1684" w:type="dxa"/>
          </w:tcPr>
          <w:p>
            <w:pPr>
              <w:pStyle w:val="TableText"/>
            </w:pPr>
            <w:r>
              <w:t xml:space="preserve">Competency 4</w:t>
            </w:r>
          </w:p>
        </w:tc>
        <w:tc>
          <w:tcPr>
            <w:tcW w:w="8422" w:type="dxa"/>
          </w:tcPr>
          <w:p>
            <w:pPr>
              <w:pStyle w:val="TableText"/>
            </w:pPr>
            <w:r>
              <w:t xml:space="preserve">Builds up vocabulary using words appropriately and accurately to convey precise meaning</w:t>
            </w:r>
          </w:p>
        </w:tc>
      </w:tr>
      <w:tr>
        <w:trPr>
          <w:cantSplit/>
        </w:trPr>
        <w:tc>
          <w:tcPr>
            <w:tcW w:w="1684" w:type="dxa"/>
          </w:tcPr>
          <w:p>
            <w:pPr>
              <w:pStyle w:val="TableText"/>
            </w:pPr>
            <w:r>
              <w:t xml:space="preserve">Competency 5</w:t>
            </w:r>
          </w:p>
        </w:tc>
        <w:tc>
          <w:tcPr>
            <w:tcW w:w="8422" w:type="dxa"/>
          </w:tcPr>
          <w:p>
            <w:pPr>
              <w:pStyle w:val="TableText"/>
            </w:pPr>
            <w:r>
              <w:t xml:space="preserve">Extracts necessary information from various types of texts</w:t>
            </w:r>
          </w:p>
        </w:tc>
      </w:tr>
      <w:tr>
        <w:trPr>
          <w:cantSplit/>
        </w:trPr>
        <w:tc>
          <w:tcPr>
            <w:tcW w:w="1684" w:type="dxa"/>
          </w:tcPr>
          <w:p>
            <w:pPr>
              <w:pStyle w:val="TableText"/>
            </w:pPr>
            <w:r>
              <w:t xml:space="preserve">Competency 6</w:t>
            </w:r>
          </w:p>
        </w:tc>
        <w:tc>
          <w:tcPr>
            <w:tcW w:w="8422" w:type="dxa"/>
          </w:tcPr>
          <w:p>
            <w:pPr>
              <w:pStyle w:val="TableText"/>
            </w:pPr>
            <w:r>
              <w:t xml:space="preserve">Uses English grammar for the purpose of accurate and effective communication</w:t>
            </w:r>
          </w:p>
        </w:tc>
      </w:tr>
      <w:tr>
        <w:trPr>
          <w:cantSplit/>
        </w:trPr>
        <w:tc>
          <w:tcPr>
            <w:tcW w:w="1684" w:type="dxa"/>
          </w:tcPr>
          <w:p>
            <w:pPr>
              <w:pStyle w:val="TableText"/>
            </w:pPr>
            <w:r>
              <w:t xml:space="preserve">Competency 7</w:t>
            </w:r>
          </w:p>
        </w:tc>
        <w:tc>
          <w:tcPr>
            <w:tcW w:w="8422" w:type="dxa"/>
          </w:tcPr>
          <w:p>
            <w:pPr>
              <w:pStyle w:val="TableText"/>
            </w:pPr>
            <w:r>
              <w:t xml:space="preserve">Uses English creatively and innovatively in written communication</w:t>
            </w:r>
          </w:p>
        </w:tc>
      </w:tr>
      <w:tr>
        <w:trPr>
          <w:cantSplit/>
        </w:trPr>
        <w:tc>
          <w:tcPr>
            <w:tcW w:w="1684" w:type="dxa"/>
          </w:tcPr>
          <w:p>
            <w:pPr>
              <w:pStyle w:val="TableText"/>
            </w:pPr>
            <w:r>
              <w:t xml:space="preserve">Competency 8</w:t>
            </w:r>
          </w:p>
        </w:tc>
        <w:tc>
          <w:tcPr>
            <w:tcW w:w="8422" w:type="dxa"/>
          </w:tcPr>
          <w:p>
            <w:pPr>
              <w:pStyle w:val="TableText"/>
            </w:pPr>
            <w:r>
              <w:t xml:space="preserve">Communicates clearly, fluently and concisely</w:t>
            </w:r>
          </w:p>
        </w:tc>
      </w:tr>
    </w:tbl>
    <w:p/>
    <w:p>
      <w:r>
        <w:br w:type="page"/>
      </w:r>
    </w:p>
    <w:p>
      <w:pPr>
        <w:pStyle w:val="Heading1"/>
        <w:keepNext/>
      </w:pPr>
      <w:r>
        <w:t xml:space="preserve">Grade 6 competency levels</w:t>
      </w:r>
    </w:p>
    <w:p>
      <w:pPr>
        <w:keepNext/>
      </w:pPr>
      <w:r>
        <w:rPr>
          <w:b/>
        </w:rPr>
        <w:t xml:space="preserve">Source:</w:t>
      </w:r>
      <w:r>
        <w:t xml:space="preserve"> Grade 6 Teachers' Guide (edition implemented from 2015). 47 competency levels.</w:t>
      </w:r>
    </w:p>
    <w:p>
      <w:pPr>
        <w:keepNext/>
      </w:pPr>
      <w:r>
        <w:t xml:space="preserve">This is the Grade 6 syllabus that the 2014 to 2019 Pupil's Book follows. The new 2026 Grade 6 syllabus uses a different set of competencies; schools following it should use the new Teachers' Guide.</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515"/>
        <w:gridCol w:w="1010"/>
        <w:gridCol w:w="7581"/>
      </w:tblGrid>
      <w:tr>
        <w:trPr>
          <w:tblHeader/>
          <w:cantSplit/>
        </w:trPr>
        <w:tc>
          <w:tcPr>
            <w:tcW w:w="1515" w:type="dxa"/>
            <w:shd w:val="clear" w:color="auto" w:fill="DCE6F2"/>
          </w:tcPr>
          <w:p>
            <w:pPr>
              <w:pStyle w:val="TableText"/>
            </w:pPr>
            <w:r>
              <w:rPr>
                <w:b/>
              </w:rPr>
              <w:t xml:space="preserve">Competency</w:t>
            </w:r>
          </w:p>
        </w:tc>
        <w:tc>
          <w:tcPr>
            <w:tcW w:w="1010" w:type="dxa"/>
            <w:shd w:val="clear" w:color="auto" w:fill="DCE6F2"/>
          </w:tcPr>
          <w:p>
            <w:pPr>
              <w:pStyle w:val="TableText"/>
            </w:pPr>
            <w:r>
              <w:rPr>
                <w:b/>
              </w:rPr>
              <w:t xml:space="preserve">Level</w:t>
            </w:r>
          </w:p>
        </w:tc>
        <w:tc>
          <w:tcPr>
            <w:tcW w:w="7581" w:type="dxa"/>
            <w:shd w:val="clear" w:color="auto" w:fill="DCE6F2"/>
          </w:tcPr>
          <w:p>
            <w:pPr>
              <w:pStyle w:val="TableText"/>
            </w:pPr>
            <w:r>
              <w:rPr>
                <w:b/>
              </w:rPr>
              <w:t xml:space="preserve">Competency level</w:t>
            </w:r>
          </w:p>
        </w:tc>
      </w:tr>
      <w:tr>
        <w:trPr>
          <w:cantSplit/>
        </w:trPr>
        <w:tc>
          <w:tcPr>
            <w:tcW w:w="1515" w:type="dxa"/>
          </w:tcPr>
          <w:p>
            <w:pPr>
              <w:pStyle w:val="TableText"/>
            </w:pPr>
            <w:r>
              <w:t xml:space="preserve">Competency 1</w:t>
            </w:r>
          </w:p>
        </w:tc>
        <w:tc>
          <w:tcPr>
            <w:tcW w:w="1010" w:type="dxa"/>
          </w:tcPr>
          <w:p>
            <w:pPr>
              <w:pStyle w:val="TableText"/>
            </w:pPr>
            <w:r>
              <w:t xml:space="preserve">1.1</w:t>
            </w:r>
          </w:p>
        </w:tc>
        <w:tc>
          <w:tcPr>
            <w:tcW w:w="7581" w:type="dxa"/>
          </w:tcPr>
          <w:p>
            <w:pPr>
              <w:pStyle w:val="TableText"/>
            </w:pPr>
            <w:r>
              <w:t xml:space="preserve">Pronounces English words properly</w:t>
            </w:r>
          </w:p>
        </w:tc>
      </w:tr>
      <w:tr>
        <w:trPr>
          <w:cantSplit/>
        </w:trPr>
        <w:tc>
          <w:tcPr>
            <w:tcW w:w="1515" w:type="dxa"/>
          </w:tcPr>
          <w:p>
            <w:pPr>
              <w:pStyle w:val="TableText"/>
            </w:pPr>
            <w:r>
              <w:t xml:space="preserve">Competency 1</w:t>
            </w:r>
          </w:p>
        </w:tc>
        <w:tc>
          <w:tcPr>
            <w:tcW w:w="1010" w:type="dxa"/>
          </w:tcPr>
          <w:p>
            <w:pPr>
              <w:pStyle w:val="TableText"/>
            </w:pPr>
            <w:r>
              <w:t xml:space="preserve">1.2</w:t>
            </w:r>
          </w:p>
        </w:tc>
        <w:tc>
          <w:tcPr>
            <w:tcW w:w="7581" w:type="dxa"/>
          </w:tcPr>
          <w:p>
            <w:pPr>
              <w:pStyle w:val="TableText"/>
            </w:pPr>
            <w:r>
              <w:t xml:space="preserve">Reads aloud different types of texts accurately and meaningfully</w:t>
            </w:r>
          </w:p>
        </w:tc>
      </w:tr>
      <w:tr>
        <w:trPr>
          <w:cantSplit/>
        </w:trPr>
        <w:tc>
          <w:tcPr>
            <w:tcW w:w="1515" w:type="dxa"/>
          </w:tcPr>
          <w:p>
            <w:pPr>
              <w:pStyle w:val="TableText"/>
            </w:pPr>
            <w:r>
              <w:t xml:space="preserve">Competency 2</w:t>
            </w:r>
          </w:p>
        </w:tc>
        <w:tc>
          <w:tcPr>
            <w:tcW w:w="1010" w:type="dxa"/>
          </w:tcPr>
          <w:p>
            <w:pPr>
              <w:pStyle w:val="TableText"/>
            </w:pPr>
            <w:r>
              <w:t xml:space="preserve">2.1</w:t>
            </w:r>
          </w:p>
        </w:tc>
        <w:tc>
          <w:tcPr>
            <w:tcW w:w="7581" w:type="dxa"/>
          </w:tcPr>
          <w:p>
            <w:pPr>
              <w:pStyle w:val="TableText"/>
            </w:pPr>
            <w:r>
              <w:t xml:space="preserve">Uses capital and simple letters appropriately</w:t>
            </w:r>
          </w:p>
        </w:tc>
      </w:tr>
      <w:tr>
        <w:trPr>
          <w:cantSplit/>
        </w:trPr>
        <w:tc>
          <w:tcPr>
            <w:tcW w:w="1515" w:type="dxa"/>
          </w:tcPr>
          <w:p>
            <w:pPr>
              <w:pStyle w:val="TableText"/>
            </w:pPr>
            <w:r>
              <w:t xml:space="preserve">Competency 2</w:t>
            </w:r>
          </w:p>
        </w:tc>
        <w:tc>
          <w:tcPr>
            <w:tcW w:w="1010" w:type="dxa"/>
          </w:tcPr>
          <w:p>
            <w:pPr>
              <w:pStyle w:val="TableText"/>
            </w:pPr>
            <w:r>
              <w:t xml:space="preserve">2.2</w:t>
            </w:r>
          </w:p>
        </w:tc>
        <w:tc>
          <w:tcPr>
            <w:tcW w:w="7581" w:type="dxa"/>
          </w:tcPr>
          <w:p>
            <w:pPr>
              <w:pStyle w:val="TableText"/>
            </w:pPr>
            <w:r>
              <w:t xml:space="preserve">Uses full stop appropriately</w:t>
            </w:r>
          </w:p>
        </w:tc>
      </w:tr>
      <w:tr>
        <w:trPr>
          <w:cantSplit/>
        </w:trPr>
        <w:tc>
          <w:tcPr>
            <w:tcW w:w="1515" w:type="dxa"/>
          </w:tcPr>
          <w:p>
            <w:pPr>
              <w:pStyle w:val="TableText"/>
            </w:pPr>
            <w:r>
              <w:t xml:space="preserve">Competency 2</w:t>
            </w:r>
          </w:p>
        </w:tc>
        <w:tc>
          <w:tcPr>
            <w:tcW w:w="1010" w:type="dxa"/>
          </w:tcPr>
          <w:p>
            <w:pPr>
              <w:pStyle w:val="TableText"/>
            </w:pPr>
            <w:r>
              <w:t xml:space="preserve">2.3</w:t>
            </w:r>
          </w:p>
        </w:tc>
        <w:tc>
          <w:tcPr>
            <w:tcW w:w="7581" w:type="dxa"/>
          </w:tcPr>
          <w:p>
            <w:pPr>
              <w:pStyle w:val="TableText"/>
            </w:pPr>
            <w:r>
              <w:t xml:space="preserve">Uses question mark appropriately</w:t>
            </w:r>
          </w:p>
        </w:tc>
      </w:tr>
      <w:tr>
        <w:trPr>
          <w:cantSplit/>
        </w:trPr>
        <w:tc>
          <w:tcPr>
            <w:tcW w:w="1515" w:type="dxa"/>
          </w:tcPr>
          <w:p>
            <w:pPr>
              <w:pStyle w:val="TableText"/>
            </w:pPr>
            <w:r>
              <w:t xml:space="preserve">Competency 3</w:t>
            </w:r>
          </w:p>
        </w:tc>
        <w:tc>
          <w:tcPr>
            <w:tcW w:w="1010" w:type="dxa"/>
          </w:tcPr>
          <w:p>
            <w:pPr>
              <w:pStyle w:val="TableText"/>
            </w:pPr>
            <w:r>
              <w:t xml:space="preserve">3.1</w:t>
            </w:r>
          </w:p>
        </w:tc>
        <w:tc>
          <w:tcPr>
            <w:tcW w:w="7581" w:type="dxa"/>
          </w:tcPr>
          <w:p>
            <w:pPr>
              <w:pStyle w:val="TableText"/>
            </w:pPr>
            <w:r>
              <w:t xml:space="preserve">Responds to simple announcements</w:t>
            </w:r>
          </w:p>
        </w:tc>
      </w:tr>
      <w:tr>
        <w:trPr>
          <w:cantSplit/>
        </w:trPr>
        <w:tc>
          <w:tcPr>
            <w:tcW w:w="1515" w:type="dxa"/>
          </w:tcPr>
          <w:p>
            <w:pPr>
              <w:pStyle w:val="TableText"/>
            </w:pPr>
            <w:r>
              <w:t xml:space="preserve">Competency 3</w:t>
            </w:r>
          </w:p>
        </w:tc>
        <w:tc>
          <w:tcPr>
            <w:tcW w:w="1010" w:type="dxa"/>
          </w:tcPr>
          <w:p>
            <w:pPr>
              <w:pStyle w:val="TableText"/>
            </w:pPr>
            <w:r>
              <w:t xml:space="preserve">3.2</w:t>
            </w:r>
          </w:p>
        </w:tc>
        <w:tc>
          <w:tcPr>
            <w:tcW w:w="7581" w:type="dxa"/>
          </w:tcPr>
          <w:p>
            <w:pPr>
              <w:pStyle w:val="TableText"/>
            </w:pPr>
            <w:r>
              <w:t xml:space="preserve">Listens and follows instructions and responds to requests</w:t>
            </w:r>
          </w:p>
        </w:tc>
      </w:tr>
      <w:tr>
        <w:trPr>
          <w:cantSplit/>
        </w:trPr>
        <w:tc>
          <w:tcPr>
            <w:tcW w:w="1515" w:type="dxa"/>
          </w:tcPr>
          <w:p>
            <w:pPr>
              <w:pStyle w:val="TableText"/>
            </w:pPr>
            <w:r>
              <w:t xml:space="preserve">Competency 3</w:t>
            </w:r>
          </w:p>
        </w:tc>
        <w:tc>
          <w:tcPr>
            <w:tcW w:w="1010" w:type="dxa"/>
          </w:tcPr>
          <w:p>
            <w:pPr>
              <w:pStyle w:val="TableText"/>
            </w:pPr>
            <w:r>
              <w:t xml:space="preserve">3.3</w:t>
            </w:r>
          </w:p>
        </w:tc>
        <w:tc>
          <w:tcPr>
            <w:tcW w:w="7581" w:type="dxa"/>
          </w:tcPr>
          <w:p>
            <w:pPr>
              <w:pStyle w:val="TableText"/>
            </w:pPr>
            <w:r>
              <w:t xml:space="preserve">Listens to a simple text for specific information</w:t>
            </w:r>
          </w:p>
        </w:tc>
      </w:tr>
      <w:tr>
        <w:trPr>
          <w:cantSplit/>
        </w:trPr>
        <w:tc>
          <w:tcPr>
            <w:tcW w:w="1515" w:type="dxa"/>
          </w:tcPr>
          <w:p>
            <w:pPr>
              <w:pStyle w:val="TableText"/>
            </w:pPr>
            <w:r>
              <w:t xml:space="preserve">Competency 4</w:t>
            </w:r>
          </w:p>
        </w:tc>
        <w:tc>
          <w:tcPr>
            <w:tcW w:w="1010" w:type="dxa"/>
          </w:tcPr>
          <w:p>
            <w:pPr>
              <w:pStyle w:val="TableText"/>
            </w:pPr>
            <w:r>
              <w:t xml:space="preserve">4.1</w:t>
            </w:r>
          </w:p>
        </w:tc>
        <w:tc>
          <w:tcPr>
            <w:tcW w:w="7581" w:type="dxa"/>
          </w:tcPr>
          <w:p>
            <w:pPr>
              <w:pStyle w:val="TableText"/>
            </w:pPr>
            <w:r>
              <w:t xml:space="preserve">Uses masculine and feminine forms of nouns appropriately</w:t>
            </w:r>
          </w:p>
        </w:tc>
      </w:tr>
      <w:tr>
        <w:trPr>
          <w:cantSplit/>
        </w:trPr>
        <w:tc>
          <w:tcPr>
            <w:tcW w:w="1515" w:type="dxa"/>
          </w:tcPr>
          <w:p>
            <w:pPr>
              <w:pStyle w:val="TableText"/>
            </w:pPr>
            <w:r>
              <w:t xml:space="preserve">Competency 4</w:t>
            </w:r>
          </w:p>
        </w:tc>
        <w:tc>
          <w:tcPr>
            <w:tcW w:w="1010" w:type="dxa"/>
          </w:tcPr>
          <w:p>
            <w:pPr>
              <w:pStyle w:val="TableText"/>
            </w:pPr>
            <w:r>
              <w:t xml:space="preserve">4.2</w:t>
            </w:r>
          </w:p>
        </w:tc>
        <w:tc>
          <w:tcPr>
            <w:tcW w:w="7581" w:type="dxa"/>
          </w:tcPr>
          <w:p>
            <w:pPr>
              <w:pStyle w:val="TableText"/>
            </w:pPr>
            <w:r>
              <w:t xml:space="preserve">Uses terms referring to young ones of animals appropriately</w:t>
            </w:r>
          </w:p>
        </w:tc>
      </w:tr>
      <w:tr>
        <w:trPr>
          <w:cantSplit/>
        </w:trPr>
        <w:tc>
          <w:tcPr>
            <w:tcW w:w="1515" w:type="dxa"/>
          </w:tcPr>
          <w:p>
            <w:pPr>
              <w:pStyle w:val="TableText"/>
            </w:pPr>
            <w:r>
              <w:t xml:space="preserve">Competency 4</w:t>
            </w:r>
          </w:p>
        </w:tc>
        <w:tc>
          <w:tcPr>
            <w:tcW w:w="1010" w:type="dxa"/>
          </w:tcPr>
          <w:p>
            <w:pPr>
              <w:pStyle w:val="TableText"/>
            </w:pPr>
            <w:r>
              <w:t xml:space="preserve">4.3</w:t>
            </w:r>
          </w:p>
        </w:tc>
        <w:tc>
          <w:tcPr>
            <w:tcW w:w="7581" w:type="dxa"/>
          </w:tcPr>
          <w:p>
            <w:pPr>
              <w:pStyle w:val="TableText"/>
            </w:pPr>
            <w:r>
              <w:t xml:space="preserve">Finds synonyms and antonyms for given words</w:t>
            </w:r>
          </w:p>
        </w:tc>
      </w:tr>
      <w:tr>
        <w:trPr>
          <w:cantSplit/>
        </w:trPr>
        <w:tc>
          <w:tcPr>
            <w:tcW w:w="1515" w:type="dxa"/>
          </w:tcPr>
          <w:p>
            <w:pPr>
              <w:pStyle w:val="TableText"/>
            </w:pPr>
            <w:r>
              <w:t xml:space="preserve">Competency 4</w:t>
            </w:r>
          </w:p>
        </w:tc>
        <w:tc>
          <w:tcPr>
            <w:tcW w:w="1010" w:type="dxa"/>
          </w:tcPr>
          <w:p>
            <w:pPr>
              <w:pStyle w:val="TableText"/>
            </w:pPr>
            <w:r>
              <w:t xml:space="preserve">4.4</w:t>
            </w:r>
          </w:p>
        </w:tc>
        <w:tc>
          <w:tcPr>
            <w:tcW w:w="7581" w:type="dxa"/>
          </w:tcPr>
          <w:p>
            <w:pPr>
              <w:pStyle w:val="TableText"/>
            </w:pPr>
            <w:r>
              <w:t xml:space="preserve">Uses affixes to change the word class and the meaning of words</w:t>
            </w:r>
          </w:p>
        </w:tc>
      </w:tr>
      <w:tr>
        <w:trPr>
          <w:cantSplit/>
        </w:trPr>
        <w:tc>
          <w:tcPr>
            <w:tcW w:w="1515" w:type="dxa"/>
          </w:tcPr>
          <w:p>
            <w:pPr>
              <w:pStyle w:val="TableText"/>
            </w:pPr>
            <w:r>
              <w:t xml:space="preserve">Competency 4</w:t>
            </w:r>
          </w:p>
        </w:tc>
        <w:tc>
          <w:tcPr>
            <w:tcW w:w="1010" w:type="dxa"/>
          </w:tcPr>
          <w:p>
            <w:pPr>
              <w:pStyle w:val="TableText"/>
            </w:pPr>
            <w:r>
              <w:t xml:space="preserve">4.5</w:t>
            </w:r>
          </w:p>
        </w:tc>
        <w:tc>
          <w:tcPr>
            <w:tcW w:w="7581" w:type="dxa"/>
          </w:tcPr>
          <w:p>
            <w:pPr>
              <w:pStyle w:val="TableText"/>
            </w:pPr>
            <w:r>
              <w:t xml:space="preserve">Forms the plurals of nouns</w:t>
            </w:r>
          </w:p>
        </w:tc>
      </w:tr>
      <w:tr>
        <w:trPr>
          <w:cantSplit/>
        </w:trPr>
        <w:tc>
          <w:tcPr>
            <w:tcW w:w="1515" w:type="dxa"/>
          </w:tcPr>
          <w:p>
            <w:pPr>
              <w:pStyle w:val="TableText"/>
            </w:pPr>
            <w:r>
              <w:t xml:space="preserve">Competency 5</w:t>
            </w:r>
          </w:p>
        </w:tc>
        <w:tc>
          <w:tcPr>
            <w:tcW w:w="1010" w:type="dxa"/>
          </w:tcPr>
          <w:p>
            <w:pPr>
              <w:pStyle w:val="TableText"/>
            </w:pPr>
            <w:r>
              <w:t xml:space="preserve">5.1</w:t>
            </w:r>
          </w:p>
        </w:tc>
        <w:tc>
          <w:tcPr>
            <w:tcW w:w="7581" w:type="dxa"/>
          </w:tcPr>
          <w:p>
            <w:pPr>
              <w:pStyle w:val="TableText"/>
            </w:pPr>
            <w:r>
              <w:t xml:space="preserve">Uses visual clues to derive the meaning of the text</w:t>
            </w:r>
          </w:p>
        </w:tc>
      </w:tr>
      <w:tr>
        <w:trPr>
          <w:cantSplit/>
        </w:trPr>
        <w:tc>
          <w:tcPr>
            <w:tcW w:w="1515" w:type="dxa"/>
          </w:tcPr>
          <w:p>
            <w:pPr>
              <w:pStyle w:val="TableText"/>
            </w:pPr>
            <w:r>
              <w:t xml:space="preserve">Competency 5</w:t>
            </w:r>
          </w:p>
        </w:tc>
        <w:tc>
          <w:tcPr>
            <w:tcW w:w="1010" w:type="dxa"/>
          </w:tcPr>
          <w:p>
            <w:pPr>
              <w:pStyle w:val="TableText"/>
            </w:pPr>
            <w:r>
              <w:t xml:space="preserve">5.2</w:t>
            </w:r>
          </w:p>
        </w:tc>
        <w:tc>
          <w:tcPr>
            <w:tcW w:w="7581" w:type="dxa"/>
          </w:tcPr>
          <w:p>
            <w:pPr>
              <w:pStyle w:val="TableText"/>
            </w:pPr>
            <w:r>
              <w:t xml:space="preserve">Extracts specific information from various types of simple texts</w:t>
            </w:r>
          </w:p>
        </w:tc>
      </w:tr>
      <w:tr>
        <w:trPr>
          <w:cantSplit/>
        </w:trPr>
        <w:tc>
          <w:tcPr>
            <w:tcW w:w="1515" w:type="dxa"/>
          </w:tcPr>
          <w:p>
            <w:pPr>
              <w:pStyle w:val="TableText"/>
            </w:pPr>
            <w:r>
              <w:t xml:space="preserve">Competency 5</w:t>
            </w:r>
          </w:p>
        </w:tc>
        <w:tc>
          <w:tcPr>
            <w:tcW w:w="1010" w:type="dxa"/>
          </w:tcPr>
          <w:p>
            <w:pPr>
              <w:pStyle w:val="TableText"/>
            </w:pPr>
            <w:r>
              <w:t xml:space="preserve">5.3</w:t>
            </w:r>
          </w:p>
        </w:tc>
        <w:tc>
          <w:tcPr>
            <w:tcW w:w="7581" w:type="dxa"/>
          </w:tcPr>
          <w:p>
            <w:pPr>
              <w:pStyle w:val="TableText"/>
            </w:pPr>
            <w:r>
              <w:t xml:space="preserve">Transfers information into other forms</w:t>
            </w:r>
          </w:p>
        </w:tc>
      </w:tr>
      <w:tr>
        <w:trPr>
          <w:cantSplit/>
        </w:trPr>
        <w:tc>
          <w:tcPr>
            <w:tcW w:w="1515" w:type="dxa"/>
          </w:tcPr>
          <w:p>
            <w:pPr>
              <w:pStyle w:val="TableText"/>
            </w:pPr>
            <w:r>
              <w:t xml:space="preserve">Competency 5</w:t>
            </w:r>
          </w:p>
        </w:tc>
        <w:tc>
          <w:tcPr>
            <w:tcW w:w="1010" w:type="dxa"/>
          </w:tcPr>
          <w:p>
            <w:pPr>
              <w:pStyle w:val="TableText"/>
            </w:pPr>
            <w:r>
              <w:t xml:space="preserve">5.4</w:t>
            </w:r>
          </w:p>
        </w:tc>
        <w:tc>
          <w:tcPr>
            <w:tcW w:w="7581" w:type="dxa"/>
          </w:tcPr>
          <w:p>
            <w:pPr>
              <w:pStyle w:val="TableText"/>
            </w:pPr>
            <w:r>
              <w:t xml:space="preserve">Reads and responds to simple poems</w:t>
            </w:r>
          </w:p>
        </w:tc>
      </w:tr>
      <w:tr>
        <w:trPr>
          <w:cantSplit/>
        </w:trPr>
        <w:tc>
          <w:tcPr>
            <w:tcW w:w="1515" w:type="dxa"/>
          </w:tcPr>
          <w:p>
            <w:pPr>
              <w:pStyle w:val="TableText"/>
            </w:pPr>
            <w:r>
              <w:t xml:space="preserve">Competency 5</w:t>
            </w:r>
          </w:p>
        </w:tc>
        <w:tc>
          <w:tcPr>
            <w:tcW w:w="1010" w:type="dxa"/>
          </w:tcPr>
          <w:p>
            <w:pPr>
              <w:pStyle w:val="TableText"/>
            </w:pPr>
            <w:r>
              <w:t xml:space="preserve">5.5</w:t>
            </w:r>
          </w:p>
        </w:tc>
        <w:tc>
          <w:tcPr>
            <w:tcW w:w="7581" w:type="dxa"/>
          </w:tcPr>
          <w:p>
            <w:pPr>
              <w:pStyle w:val="TableText"/>
            </w:pPr>
            <w:r>
              <w:t xml:space="preserve">Reads and understands simple folk stories</w:t>
            </w:r>
          </w:p>
        </w:tc>
      </w:tr>
      <w:tr>
        <w:trPr>
          <w:cantSplit/>
        </w:trPr>
        <w:tc>
          <w:tcPr>
            <w:tcW w:w="1515" w:type="dxa"/>
          </w:tcPr>
          <w:p>
            <w:pPr>
              <w:pStyle w:val="TableText"/>
            </w:pPr>
            <w:r>
              <w:t xml:space="preserve">Competency 5</w:t>
            </w:r>
          </w:p>
        </w:tc>
        <w:tc>
          <w:tcPr>
            <w:tcW w:w="1010" w:type="dxa"/>
          </w:tcPr>
          <w:p>
            <w:pPr>
              <w:pStyle w:val="TableText"/>
            </w:pPr>
            <w:r>
              <w:t xml:space="preserve">5.6</w:t>
            </w:r>
          </w:p>
        </w:tc>
        <w:tc>
          <w:tcPr>
            <w:tcW w:w="7581" w:type="dxa"/>
          </w:tcPr>
          <w:p>
            <w:pPr>
              <w:pStyle w:val="TableText"/>
            </w:pPr>
            <w:r>
              <w:t xml:space="preserve">Extracts the general idea of a text</w:t>
            </w:r>
          </w:p>
        </w:tc>
      </w:tr>
      <w:tr>
        <w:trPr>
          <w:cantSplit/>
        </w:trPr>
        <w:tc>
          <w:tcPr>
            <w:tcW w:w="1515" w:type="dxa"/>
          </w:tcPr>
          <w:p>
            <w:pPr>
              <w:pStyle w:val="TableText"/>
            </w:pPr>
            <w:r>
              <w:t xml:space="preserve">Competency 6</w:t>
            </w:r>
          </w:p>
        </w:tc>
        <w:tc>
          <w:tcPr>
            <w:tcW w:w="1010" w:type="dxa"/>
          </w:tcPr>
          <w:p>
            <w:pPr>
              <w:pStyle w:val="TableText"/>
            </w:pPr>
            <w:r>
              <w:t xml:space="preserve">6.1</w:t>
            </w:r>
          </w:p>
        </w:tc>
        <w:tc>
          <w:tcPr>
            <w:tcW w:w="7581" w:type="dxa"/>
          </w:tcPr>
          <w:p>
            <w:pPr>
              <w:pStyle w:val="TableText"/>
            </w:pPr>
            <w:r>
              <w:t xml:space="preserve">Constructs simple sentences</w:t>
            </w:r>
          </w:p>
        </w:tc>
      </w:tr>
      <w:tr>
        <w:trPr>
          <w:cantSplit/>
        </w:trPr>
        <w:tc>
          <w:tcPr>
            <w:tcW w:w="1515" w:type="dxa"/>
          </w:tcPr>
          <w:p>
            <w:pPr>
              <w:pStyle w:val="TableText"/>
            </w:pPr>
            <w:r>
              <w:t xml:space="preserve">Competency 6</w:t>
            </w:r>
          </w:p>
        </w:tc>
        <w:tc>
          <w:tcPr>
            <w:tcW w:w="1010" w:type="dxa"/>
          </w:tcPr>
          <w:p>
            <w:pPr>
              <w:pStyle w:val="TableText"/>
            </w:pPr>
            <w:r>
              <w:t xml:space="preserve">6.2</w:t>
            </w:r>
          </w:p>
        </w:tc>
        <w:tc>
          <w:tcPr>
            <w:tcW w:w="7581" w:type="dxa"/>
          </w:tcPr>
          <w:p>
            <w:pPr>
              <w:pStyle w:val="TableText"/>
            </w:pPr>
            <w:r>
              <w:t xml:space="preserve">Uses pronouns appropriately</w:t>
            </w:r>
          </w:p>
        </w:tc>
      </w:tr>
      <w:tr>
        <w:trPr>
          <w:cantSplit/>
        </w:trPr>
        <w:tc>
          <w:tcPr>
            <w:tcW w:w="1515" w:type="dxa"/>
          </w:tcPr>
          <w:p>
            <w:pPr>
              <w:pStyle w:val="TableText"/>
            </w:pPr>
            <w:r>
              <w:t xml:space="preserve">Competency 6</w:t>
            </w:r>
          </w:p>
        </w:tc>
        <w:tc>
          <w:tcPr>
            <w:tcW w:w="1010" w:type="dxa"/>
          </w:tcPr>
          <w:p>
            <w:pPr>
              <w:pStyle w:val="TableText"/>
            </w:pPr>
            <w:r>
              <w:t xml:space="preserve">6.3</w:t>
            </w:r>
          </w:p>
        </w:tc>
        <w:tc>
          <w:tcPr>
            <w:tcW w:w="7581" w:type="dxa"/>
          </w:tcPr>
          <w:p>
            <w:pPr>
              <w:pStyle w:val="TableText"/>
            </w:pPr>
            <w:r>
              <w:t xml:space="preserve">Uses modals meaningfully</w:t>
            </w:r>
          </w:p>
        </w:tc>
      </w:tr>
      <w:tr>
        <w:trPr>
          <w:cantSplit/>
        </w:trPr>
        <w:tc>
          <w:tcPr>
            <w:tcW w:w="1515" w:type="dxa"/>
          </w:tcPr>
          <w:p>
            <w:pPr>
              <w:pStyle w:val="TableText"/>
            </w:pPr>
            <w:r>
              <w:t xml:space="preserve">Competency 6</w:t>
            </w:r>
          </w:p>
        </w:tc>
        <w:tc>
          <w:tcPr>
            <w:tcW w:w="1010" w:type="dxa"/>
          </w:tcPr>
          <w:p>
            <w:pPr>
              <w:pStyle w:val="TableText"/>
            </w:pPr>
            <w:r>
              <w:t xml:space="preserve">6.4</w:t>
            </w:r>
          </w:p>
        </w:tc>
        <w:tc>
          <w:tcPr>
            <w:tcW w:w="7581" w:type="dxa"/>
          </w:tcPr>
          <w:p>
            <w:pPr>
              <w:pStyle w:val="TableText"/>
            </w:pPr>
            <w:r>
              <w:t xml:space="preserve">Uses determiners</w:t>
            </w:r>
          </w:p>
        </w:tc>
      </w:tr>
      <w:tr>
        <w:trPr>
          <w:cantSplit/>
        </w:trPr>
        <w:tc>
          <w:tcPr>
            <w:tcW w:w="1515" w:type="dxa"/>
          </w:tcPr>
          <w:p>
            <w:pPr>
              <w:pStyle w:val="TableText"/>
            </w:pPr>
            <w:r>
              <w:t xml:space="preserve">Competency 6</w:t>
            </w:r>
          </w:p>
        </w:tc>
        <w:tc>
          <w:tcPr>
            <w:tcW w:w="1010" w:type="dxa"/>
          </w:tcPr>
          <w:p>
            <w:pPr>
              <w:pStyle w:val="TableText"/>
            </w:pPr>
            <w:r>
              <w:t xml:space="preserve">6.5</w:t>
            </w:r>
          </w:p>
        </w:tc>
        <w:tc>
          <w:tcPr>
            <w:tcW w:w="7581" w:type="dxa"/>
          </w:tcPr>
          <w:p>
            <w:pPr>
              <w:pStyle w:val="TableText"/>
            </w:pPr>
            <w:r>
              <w:t xml:space="preserve">Uses contracted form</w:t>
            </w:r>
          </w:p>
        </w:tc>
      </w:tr>
      <w:tr>
        <w:trPr>
          <w:cantSplit/>
        </w:trPr>
        <w:tc>
          <w:tcPr>
            <w:tcW w:w="1515" w:type="dxa"/>
          </w:tcPr>
          <w:p>
            <w:pPr>
              <w:pStyle w:val="TableText"/>
            </w:pPr>
            <w:r>
              <w:t xml:space="preserve">Competency 6</w:t>
            </w:r>
          </w:p>
        </w:tc>
        <w:tc>
          <w:tcPr>
            <w:tcW w:w="1010" w:type="dxa"/>
          </w:tcPr>
          <w:p>
            <w:pPr>
              <w:pStyle w:val="TableText"/>
            </w:pPr>
            <w:r>
              <w:t xml:space="preserve">6.6</w:t>
            </w:r>
          </w:p>
        </w:tc>
        <w:tc>
          <w:tcPr>
            <w:tcW w:w="7581" w:type="dxa"/>
          </w:tcPr>
          <w:p>
            <w:pPr>
              <w:pStyle w:val="TableText"/>
            </w:pPr>
            <w:r>
              <w:t xml:space="preserve">Uses adjectives</w:t>
            </w:r>
          </w:p>
        </w:tc>
      </w:tr>
      <w:tr>
        <w:trPr>
          <w:cantSplit/>
        </w:trPr>
        <w:tc>
          <w:tcPr>
            <w:tcW w:w="1515" w:type="dxa"/>
          </w:tcPr>
          <w:p>
            <w:pPr>
              <w:pStyle w:val="TableText"/>
            </w:pPr>
            <w:r>
              <w:t xml:space="preserve">Competency 6</w:t>
            </w:r>
          </w:p>
        </w:tc>
        <w:tc>
          <w:tcPr>
            <w:tcW w:w="1010" w:type="dxa"/>
          </w:tcPr>
          <w:p>
            <w:pPr>
              <w:pStyle w:val="TableText"/>
            </w:pPr>
            <w:r>
              <w:t xml:space="preserve">6.7</w:t>
            </w:r>
          </w:p>
        </w:tc>
        <w:tc>
          <w:tcPr>
            <w:tcW w:w="7581" w:type="dxa"/>
          </w:tcPr>
          <w:p>
            <w:pPr>
              <w:pStyle w:val="TableText"/>
            </w:pPr>
            <w:r>
              <w:t xml:space="preserve">Uses prepositions appropriately</w:t>
            </w:r>
          </w:p>
        </w:tc>
      </w:tr>
      <w:tr>
        <w:trPr>
          <w:cantSplit/>
        </w:trPr>
        <w:tc>
          <w:tcPr>
            <w:tcW w:w="1515" w:type="dxa"/>
          </w:tcPr>
          <w:p>
            <w:pPr>
              <w:pStyle w:val="TableText"/>
            </w:pPr>
            <w:r>
              <w:t xml:space="preserve">Competency 6</w:t>
            </w:r>
          </w:p>
        </w:tc>
        <w:tc>
          <w:tcPr>
            <w:tcW w:w="1010" w:type="dxa"/>
          </w:tcPr>
          <w:p>
            <w:pPr>
              <w:pStyle w:val="TableText"/>
            </w:pPr>
            <w:r>
              <w:t xml:space="preserve">6.8</w:t>
            </w:r>
          </w:p>
        </w:tc>
        <w:tc>
          <w:tcPr>
            <w:tcW w:w="7581" w:type="dxa"/>
          </w:tcPr>
          <w:p>
            <w:pPr>
              <w:pStyle w:val="TableText"/>
            </w:pPr>
            <w:r>
              <w:t xml:space="preserve">Uses conjunctions</w:t>
            </w:r>
          </w:p>
        </w:tc>
      </w:tr>
      <w:tr>
        <w:trPr>
          <w:cantSplit/>
        </w:trPr>
        <w:tc>
          <w:tcPr>
            <w:tcW w:w="1515" w:type="dxa"/>
          </w:tcPr>
          <w:p>
            <w:pPr>
              <w:pStyle w:val="TableText"/>
            </w:pPr>
            <w:r>
              <w:t xml:space="preserve">Competency 6</w:t>
            </w:r>
          </w:p>
        </w:tc>
        <w:tc>
          <w:tcPr>
            <w:tcW w:w="1010" w:type="dxa"/>
          </w:tcPr>
          <w:p>
            <w:pPr>
              <w:pStyle w:val="TableText"/>
            </w:pPr>
            <w:r>
              <w:t xml:space="preserve">6.9</w:t>
            </w:r>
          </w:p>
        </w:tc>
        <w:tc>
          <w:tcPr>
            <w:tcW w:w="7581" w:type="dxa"/>
          </w:tcPr>
          <w:p>
            <w:pPr>
              <w:pStyle w:val="TableText"/>
            </w:pPr>
            <w:r>
              <w:t xml:space="preserve">Uses adverbs appropriately</w:t>
            </w:r>
          </w:p>
        </w:tc>
      </w:tr>
      <w:tr>
        <w:trPr>
          <w:cantSplit/>
        </w:trPr>
        <w:tc>
          <w:tcPr>
            <w:tcW w:w="1515" w:type="dxa"/>
          </w:tcPr>
          <w:p>
            <w:pPr>
              <w:pStyle w:val="TableText"/>
            </w:pPr>
            <w:r>
              <w:t xml:space="preserve">Competency 7</w:t>
            </w:r>
          </w:p>
        </w:tc>
        <w:tc>
          <w:tcPr>
            <w:tcW w:w="1010" w:type="dxa"/>
          </w:tcPr>
          <w:p>
            <w:pPr>
              <w:pStyle w:val="TableText"/>
            </w:pPr>
            <w:r>
              <w:t xml:space="preserve">7.1</w:t>
            </w:r>
          </w:p>
        </w:tc>
        <w:tc>
          <w:tcPr>
            <w:tcW w:w="7581" w:type="dxa"/>
          </w:tcPr>
          <w:p>
            <w:pPr>
              <w:pStyle w:val="TableText"/>
            </w:pPr>
            <w:r>
              <w:t xml:space="preserve">Writes descriptions of people, animals, places and things</w:t>
            </w:r>
          </w:p>
        </w:tc>
      </w:tr>
      <w:tr>
        <w:trPr>
          <w:cantSplit/>
        </w:trPr>
        <w:tc>
          <w:tcPr>
            <w:tcW w:w="1515" w:type="dxa"/>
          </w:tcPr>
          <w:p>
            <w:pPr>
              <w:pStyle w:val="TableText"/>
            </w:pPr>
            <w:r>
              <w:t xml:space="preserve">Competency 7</w:t>
            </w:r>
          </w:p>
        </w:tc>
        <w:tc>
          <w:tcPr>
            <w:tcW w:w="1010" w:type="dxa"/>
          </w:tcPr>
          <w:p>
            <w:pPr>
              <w:pStyle w:val="TableText"/>
            </w:pPr>
            <w:r>
              <w:t xml:space="preserve">7.2</w:t>
            </w:r>
          </w:p>
        </w:tc>
        <w:tc>
          <w:tcPr>
            <w:tcW w:w="7581" w:type="dxa"/>
          </w:tcPr>
          <w:p>
            <w:pPr>
              <w:pStyle w:val="TableText"/>
            </w:pPr>
            <w:r>
              <w:t xml:space="preserve">Describes pictures</w:t>
            </w:r>
          </w:p>
        </w:tc>
      </w:tr>
      <w:tr>
        <w:trPr>
          <w:cantSplit/>
        </w:trPr>
        <w:tc>
          <w:tcPr>
            <w:tcW w:w="1515" w:type="dxa"/>
          </w:tcPr>
          <w:p>
            <w:pPr>
              <w:pStyle w:val="TableText"/>
            </w:pPr>
            <w:r>
              <w:t xml:space="preserve">Competency 7</w:t>
            </w:r>
          </w:p>
        </w:tc>
        <w:tc>
          <w:tcPr>
            <w:tcW w:w="1010" w:type="dxa"/>
          </w:tcPr>
          <w:p>
            <w:pPr>
              <w:pStyle w:val="TableText"/>
            </w:pPr>
            <w:r>
              <w:t xml:space="preserve">7.3</w:t>
            </w:r>
          </w:p>
        </w:tc>
        <w:tc>
          <w:tcPr>
            <w:tcW w:w="7581" w:type="dxa"/>
          </w:tcPr>
          <w:p>
            <w:pPr>
              <w:pStyle w:val="TableText"/>
            </w:pPr>
            <w:r>
              <w:t xml:space="preserve">Writes for personal purposes</w:t>
            </w:r>
          </w:p>
        </w:tc>
      </w:tr>
      <w:tr>
        <w:trPr>
          <w:cantSplit/>
        </w:trPr>
        <w:tc>
          <w:tcPr>
            <w:tcW w:w="1515" w:type="dxa"/>
          </w:tcPr>
          <w:p>
            <w:pPr>
              <w:pStyle w:val="TableText"/>
            </w:pPr>
            <w:r>
              <w:t xml:space="preserve">Competency 7</w:t>
            </w:r>
          </w:p>
        </w:tc>
        <w:tc>
          <w:tcPr>
            <w:tcW w:w="1010" w:type="dxa"/>
          </w:tcPr>
          <w:p>
            <w:pPr>
              <w:pStyle w:val="TableText"/>
            </w:pPr>
            <w:r>
              <w:t xml:space="preserve">7.4</w:t>
            </w:r>
          </w:p>
        </w:tc>
        <w:tc>
          <w:tcPr>
            <w:tcW w:w="7581" w:type="dxa"/>
          </w:tcPr>
          <w:p>
            <w:pPr>
              <w:pStyle w:val="TableText"/>
            </w:pPr>
            <w:r>
              <w:t xml:space="preserve">Writes instructions</w:t>
            </w:r>
          </w:p>
        </w:tc>
      </w:tr>
      <w:tr>
        <w:trPr>
          <w:cantSplit/>
        </w:trPr>
        <w:tc>
          <w:tcPr>
            <w:tcW w:w="1515" w:type="dxa"/>
          </w:tcPr>
          <w:p>
            <w:pPr>
              <w:pStyle w:val="TableText"/>
            </w:pPr>
            <w:r>
              <w:t xml:space="preserve">Competency 7</w:t>
            </w:r>
          </w:p>
        </w:tc>
        <w:tc>
          <w:tcPr>
            <w:tcW w:w="1010" w:type="dxa"/>
          </w:tcPr>
          <w:p>
            <w:pPr>
              <w:pStyle w:val="TableText"/>
            </w:pPr>
            <w:r>
              <w:t xml:space="preserve">7.5</w:t>
            </w:r>
          </w:p>
        </w:tc>
        <w:tc>
          <w:tcPr>
            <w:tcW w:w="7581" w:type="dxa"/>
          </w:tcPr>
          <w:p>
            <w:pPr>
              <w:pStyle w:val="TableText"/>
            </w:pPr>
            <w:r>
              <w:t xml:space="preserve">Writes simple compositions on different types of topics</w:t>
            </w:r>
          </w:p>
        </w:tc>
      </w:tr>
      <w:tr>
        <w:trPr>
          <w:cantSplit/>
        </w:trPr>
        <w:tc>
          <w:tcPr>
            <w:tcW w:w="1515" w:type="dxa"/>
          </w:tcPr>
          <w:p>
            <w:pPr>
              <w:pStyle w:val="TableText"/>
            </w:pPr>
            <w:r>
              <w:t xml:space="preserve">Competency 7</w:t>
            </w:r>
          </w:p>
        </w:tc>
        <w:tc>
          <w:tcPr>
            <w:tcW w:w="1010" w:type="dxa"/>
          </w:tcPr>
          <w:p>
            <w:pPr>
              <w:pStyle w:val="TableText"/>
            </w:pPr>
            <w:r>
              <w:t xml:space="preserve">7.6</w:t>
            </w:r>
          </w:p>
        </w:tc>
        <w:tc>
          <w:tcPr>
            <w:tcW w:w="7581" w:type="dxa"/>
          </w:tcPr>
          <w:p>
            <w:pPr>
              <w:pStyle w:val="TableText"/>
            </w:pPr>
            <w:r>
              <w:t xml:space="preserve">Writes poems and stories</w:t>
            </w:r>
          </w:p>
        </w:tc>
      </w:tr>
      <w:tr>
        <w:trPr>
          <w:cantSplit/>
        </w:trPr>
        <w:tc>
          <w:tcPr>
            <w:tcW w:w="1515" w:type="dxa"/>
          </w:tcPr>
          <w:p>
            <w:pPr>
              <w:pStyle w:val="TableText"/>
            </w:pPr>
            <w:r>
              <w:t xml:space="preserve">Competency 8</w:t>
            </w:r>
          </w:p>
        </w:tc>
        <w:tc>
          <w:tcPr>
            <w:tcW w:w="1010" w:type="dxa"/>
          </w:tcPr>
          <w:p>
            <w:pPr>
              <w:pStyle w:val="TableText"/>
            </w:pPr>
            <w:r>
              <w:t xml:space="preserve">8.1</w:t>
            </w:r>
          </w:p>
        </w:tc>
        <w:tc>
          <w:tcPr>
            <w:tcW w:w="7581" w:type="dxa"/>
          </w:tcPr>
          <w:p>
            <w:pPr>
              <w:pStyle w:val="TableText"/>
            </w:pPr>
            <w:r>
              <w:t xml:space="preserve">Introduces oneself to others</w:t>
            </w:r>
          </w:p>
        </w:tc>
      </w:tr>
      <w:tr>
        <w:trPr>
          <w:cantSplit/>
        </w:trPr>
        <w:tc>
          <w:tcPr>
            <w:tcW w:w="1515" w:type="dxa"/>
          </w:tcPr>
          <w:p>
            <w:pPr>
              <w:pStyle w:val="TableText"/>
            </w:pPr>
            <w:r>
              <w:t xml:space="preserve">Competency 8</w:t>
            </w:r>
          </w:p>
        </w:tc>
        <w:tc>
          <w:tcPr>
            <w:tcW w:w="1010" w:type="dxa"/>
          </w:tcPr>
          <w:p>
            <w:pPr>
              <w:pStyle w:val="TableText"/>
            </w:pPr>
            <w:r>
              <w:t xml:space="preserve">8.2</w:t>
            </w:r>
          </w:p>
        </w:tc>
        <w:tc>
          <w:tcPr>
            <w:tcW w:w="7581" w:type="dxa"/>
          </w:tcPr>
          <w:p>
            <w:pPr>
              <w:pStyle w:val="TableText"/>
            </w:pPr>
            <w:r>
              <w:t xml:space="preserve">Uses simple expressions in greeting, thanking, affirming, denying</w:t>
            </w:r>
          </w:p>
        </w:tc>
      </w:tr>
      <w:tr>
        <w:trPr>
          <w:cantSplit/>
        </w:trPr>
        <w:tc>
          <w:tcPr>
            <w:tcW w:w="1515" w:type="dxa"/>
          </w:tcPr>
          <w:p>
            <w:pPr>
              <w:pStyle w:val="TableText"/>
            </w:pPr>
            <w:r>
              <w:t xml:space="preserve">Competency 8</w:t>
            </w:r>
          </w:p>
        </w:tc>
        <w:tc>
          <w:tcPr>
            <w:tcW w:w="1010" w:type="dxa"/>
          </w:tcPr>
          <w:p>
            <w:pPr>
              <w:pStyle w:val="TableText"/>
            </w:pPr>
            <w:r>
              <w:t xml:space="preserve">8.3</w:t>
            </w:r>
          </w:p>
        </w:tc>
        <w:tc>
          <w:tcPr>
            <w:tcW w:w="7581" w:type="dxa"/>
          </w:tcPr>
          <w:p>
            <w:pPr>
              <w:pStyle w:val="TableText"/>
            </w:pPr>
            <w:r>
              <w:t xml:space="preserve">Describes objects, animals, people using simple sentence patterns</w:t>
            </w:r>
          </w:p>
        </w:tc>
      </w:tr>
      <w:tr>
        <w:trPr>
          <w:cantSplit/>
        </w:trPr>
        <w:tc>
          <w:tcPr>
            <w:tcW w:w="1515" w:type="dxa"/>
          </w:tcPr>
          <w:p>
            <w:pPr>
              <w:pStyle w:val="TableText"/>
            </w:pPr>
            <w:r>
              <w:t xml:space="preserve">Competency 8</w:t>
            </w:r>
          </w:p>
        </w:tc>
        <w:tc>
          <w:tcPr>
            <w:tcW w:w="1010" w:type="dxa"/>
          </w:tcPr>
          <w:p>
            <w:pPr>
              <w:pStyle w:val="TableText"/>
            </w:pPr>
            <w:r>
              <w:t xml:space="preserve">8.4</w:t>
            </w:r>
          </w:p>
        </w:tc>
        <w:tc>
          <w:tcPr>
            <w:tcW w:w="7581" w:type="dxa"/>
          </w:tcPr>
          <w:p>
            <w:pPr>
              <w:pStyle w:val="TableText"/>
            </w:pPr>
            <w:r>
              <w:t xml:space="preserve">Speaks on familiar topics</w:t>
            </w:r>
          </w:p>
        </w:tc>
      </w:tr>
      <w:tr>
        <w:trPr>
          <w:cantSplit/>
        </w:trPr>
        <w:tc>
          <w:tcPr>
            <w:tcW w:w="1515" w:type="dxa"/>
          </w:tcPr>
          <w:p>
            <w:pPr>
              <w:pStyle w:val="TableText"/>
            </w:pPr>
            <w:r>
              <w:t xml:space="preserve">Competency 8</w:t>
            </w:r>
          </w:p>
        </w:tc>
        <w:tc>
          <w:tcPr>
            <w:tcW w:w="1010" w:type="dxa"/>
          </w:tcPr>
          <w:p>
            <w:pPr>
              <w:pStyle w:val="TableText"/>
            </w:pPr>
            <w:r>
              <w:t xml:space="preserve">8.5</w:t>
            </w:r>
          </w:p>
        </w:tc>
        <w:tc>
          <w:tcPr>
            <w:tcW w:w="7581" w:type="dxa"/>
          </w:tcPr>
          <w:p>
            <w:pPr>
              <w:pStyle w:val="TableText"/>
            </w:pPr>
            <w:r>
              <w:t xml:space="preserve">Describes things in the immediate surrounding using adjectives</w:t>
            </w:r>
          </w:p>
        </w:tc>
      </w:tr>
      <w:tr>
        <w:trPr>
          <w:cantSplit/>
        </w:trPr>
        <w:tc>
          <w:tcPr>
            <w:tcW w:w="1515" w:type="dxa"/>
          </w:tcPr>
          <w:p>
            <w:pPr>
              <w:pStyle w:val="TableText"/>
            </w:pPr>
            <w:r>
              <w:t xml:space="preserve">Competency 8</w:t>
            </w:r>
          </w:p>
        </w:tc>
        <w:tc>
          <w:tcPr>
            <w:tcW w:w="1010" w:type="dxa"/>
          </w:tcPr>
          <w:p>
            <w:pPr>
              <w:pStyle w:val="TableText"/>
            </w:pPr>
            <w:r>
              <w:t xml:space="preserve">8.6</w:t>
            </w:r>
          </w:p>
        </w:tc>
        <w:tc>
          <w:tcPr>
            <w:tcW w:w="7581" w:type="dxa"/>
          </w:tcPr>
          <w:p>
            <w:pPr>
              <w:pStyle w:val="TableText"/>
            </w:pPr>
            <w:r>
              <w:t xml:space="preserve">Uses simple structures to show ability and possession</w:t>
            </w:r>
          </w:p>
        </w:tc>
      </w:tr>
      <w:tr>
        <w:trPr>
          <w:cantSplit/>
        </w:trPr>
        <w:tc>
          <w:tcPr>
            <w:tcW w:w="1515" w:type="dxa"/>
          </w:tcPr>
          <w:p>
            <w:pPr>
              <w:pStyle w:val="TableText"/>
            </w:pPr>
            <w:r>
              <w:t xml:space="preserve">Competency 8</w:t>
            </w:r>
          </w:p>
        </w:tc>
        <w:tc>
          <w:tcPr>
            <w:tcW w:w="1010" w:type="dxa"/>
          </w:tcPr>
          <w:p>
            <w:pPr>
              <w:pStyle w:val="TableText"/>
            </w:pPr>
            <w:r>
              <w:t xml:space="preserve">8.7</w:t>
            </w:r>
          </w:p>
        </w:tc>
        <w:tc>
          <w:tcPr>
            <w:tcW w:w="7581" w:type="dxa"/>
          </w:tcPr>
          <w:p>
            <w:pPr>
              <w:pStyle w:val="TableText"/>
            </w:pPr>
            <w:r>
              <w:t xml:space="preserve">Asks and gets personal information from others</w:t>
            </w:r>
          </w:p>
        </w:tc>
      </w:tr>
      <w:tr>
        <w:trPr>
          <w:cantSplit/>
        </w:trPr>
        <w:tc>
          <w:tcPr>
            <w:tcW w:w="1515" w:type="dxa"/>
          </w:tcPr>
          <w:p>
            <w:pPr>
              <w:pStyle w:val="TableText"/>
            </w:pPr>
            <w:r>
              <w:t xml:space="preserve">Competency 8</w:t>
            </w:r>
          </w:p>
        </w:tc>
        <w:tc>
          <w:tcPr>
            <w:tcW w:w="1010" w:type="dxa"/>
          </w:tcPr>
          <w:p>
            <w:pPr>
              <w:pStyle w:val="TableText"/>
            </w:pPr>
            <w:r>
              <w:t xml:space="preserve">8.8</w:t>
            </w:r>
          </w:p>
        </w:tc>
        <w:tc>
          <w:tcPr>
            <w:tcW w:w="7581" w:type="dxa"/>
          </w:tcPr>
          <w:p>
            <w:pPr>
              <w:pStyle w:val="TableText"/>
            </w:pPr>
            <w:r>
              <w:t xml:space="preserve">Describes the position of things</w:t>
            </w:r>
          </w:p>
        </w:tc>
      </w:tr>
      <w:tr>
        <w:trPr>
          <w:cantSplit/>
        </w:trPr>
        <w:tc>
          <w:tcPr>
            <w:tcW w:w="1515" w:type="dxa"/>
          </w:tcPr>
          <w:p>
            <w:pPr>
              <w:pStyle w:val="TableText"/>
            </w:pPr>
            <w:r>
              <w:t xml:space="preserve">Competency 8</w:t>
            </w:r>
          </w:p>
        </w:tc>
        <w:tc>
          <w:tcPr>
            <w:tcW w:w="1010" w:type="dxa"/>
          </w:tcPr>
          <w:p>
            <w:pPr>
              <w:pStyle w:val="TableText"/>
            </w:pPr>
            <w:r>
              <w:t xml:space="preserve">8.9</w:t>
            </w:r>
          </w:p>
        </w:tc>
        <w:tc>
          <w:tcPr>
            <w:tcW w:w="7581" w:type="dxa"/>
          </w:tcPr>
          <w:p>
            <w:pPr>
              <w:pStyle w:val="TableText"/>
            </w:pPr>
            <w:r>
              <w:t xml:space="preserve">Describes pictures</w:t>
            </w:r>
          </w:p>
        </w:tc>
      </w:tr>
      <w:tr>
        <w:trPr>
          <w:cantSplit/>
        </w:trPr>
        <w:tc>
          <w:tcPr>
            <w:tcW w:w="1515" w:type="dxa"/>
          </w:tcPr>
          <w:p>
            <w:pPr>
              <w:pStyle w:val="TableText"/>
            </w:pPr>
            <w:r>
              <w:t xml:space="preserve">Competency 8</w:t>
            </w:r>
          </w:p>
        </w:tc>
        <w:tc>
          <w:tcPr>
            <w:tcW w:w="1010" w:type="dxa"/>
          </w:tcPr>
          <w:p>
            <w:pPr>
              <w:pStyle w:val="TableText"/>
            </w:pPr>
            <w:r>
              <w:t xml:space="preserve">8.10</w:t>
            </w:r>
          </w:p>
        </w:tc>
        <w:tc>
          <w:tcPr>
            <w:tcW w:w="7581" w:type="dxa"/>
          </w:tcPr>
          <w:p>
            <w:pPr>
              <w:pStyle w:val="TableText"/>
            </w:pPr>
            <w:r>
              <w:t xml:space="preserve">Speaks about daily actions</w:t>
            </w:r>
          </w:p>
        </w:tc>
      </w:tr>
      <w:tr>
        <w:trPr>
          <w:cantSplit/>
        </w:trPr>
        <w:tc>
          <w:tcPr>
            <w:tcW w:w="1515" w:type="dxa"/>
          </w:tcPr>
          <w:p>
            <w:pPr>
              <w:pStyle w:val="TableText"/>
            </w:pPr>
            <w:r>
              <w:t xml:space="preserve">Competency 8</w:t>
            </w:r>
          </w:p>
        </w:tc>
        <w:tc>
          <w:tcPr>
            <w:tcW w:w="1010" w:type="dxa"/>
          </w:tcPr>
          <w:p>
            <w:pPr>
              <w:pStyle w:val="TableText"/>
            </w:pPr>
            <w:r>
              <w:t xml:space="preserve">8.11</w:t>
            </w:r>
          </w:p>
        </w:tc>
        <w:tc>
          <w:tcPr>
            <w:tcW w:w="7581" w:type="dxa"/>
          </w:tcPr>
          <w:p>
            <w:pPr>
              <w:pStyle w:val="TableText"/>
            </w:pPr>
            <w:r>
              <w:t xml:space="preserve">Describes past events and actions</w:t>
            </w:r>
          </w:p>
        </w:tc>
      </w:tr>
      <w:tr>
        <w:trPr>
          <w:cantSplit/>
        </w:trPr>
        <w:tc>
          <w:tcPr>
            <w:tcW w:w="1515" w:type="dxa"/>
          </w:tcPr>
          <w:p>
            <w:pPr>
              <w:pStyle w:val="TableText"/>
            </w:pPr>
            <w:r>
              <w:t xml:space="preserve">Competency 8</w:t>
            </w:r>
          </w:p>
        </w:tc>
        <w:tc>
          <w:tcPr>
            <w:tcW w:w="1010" w:type="dxa"/>
          </w:tcPr>
          <w:p>
            <w:pPr>
              <w:pStyle w:val="TableText"/>
            </w:pPr>
            <w:r>
              <w:t xml:space="preserve">8.12</w:t>
            </w:r>
          </w:p>
        </w:tc>
        <w:tc>
          <w:tcPr>
            <w:tcW w:w="7581" w:type="dxa"/>
          </w:tcPr>
          <w:p>
            <w:pPr>
              <w:pStyle w:val="TableText"/>
            </w:pPr>
            <w:r>
              <w:t xml:space="preserve">Uses question words to get information</w:t>
            </w:r>
          </w:p>
        </w:tc>
      </w:tr>
      <w:tr>
        <w:trPr>
          <w:cantSplit/>
        </w:trPr>
        <w:tc>
          <w:tcPr>
            <w:tcW w:w="1515" w:type="dxa"/>
          </w:tcPr>
          <w:p>
            <w:pPr>
              <w:pStyle w:val="TableText"/>
            </w:pPr>
            <w:r>
              <w:t xml:space="preserve">Competency 8</w:t>
            </w:r>
          </w:p>
        </w:tc>
        <w:tc>
          <w:tcPr>
            <w:tcW w:w="1010" w:type="dxa"/>
          </w:tcPr>
          <w:p>
            <w:pPr>
              <w:pStyle w:val="TableText"/>
            </w:pPr>
            <w:r>
              <w:t xml:space="preserve">8.13</w:t>
            </w:r>
          </w:p>
        </w:tc>
        <w:tc>
          <w:tcPr>
            <w:tcW w:w="7581" w:type="dxa"/>
          </w:tcPr>
          <w:p>
            <w:pPr>
              <w:pStyle w:val="TableText"/>
            </w:pPr>
            <w:r>
              <w:t xml:space="preserve">Uses language in variety of contexts</w:t>
            </w:r>
          </w:p>
        </w:tc>
      </w:tr>
    </w:tbl>
    <w:p/>
    <w:p>
      <w:r>
        <w:br w:type="page"/>
      </w:r>
    </w:p>
    <w:p>
      <w:pPr>
        <w:pStyle w:val="Heading1"/>
        <w:keepNext/>
      </w:pPr>
      <w:r>
        <w:t xml:space="preserve">Grade 7 competency levels</w:t>
      </w:r>
    </w:p>
    <w:p>
      <w:pPr>
        <w:keepNext/>
      </w:pPr>
      <w:r>
        <w:rPr>
          <w:b/>
        </w:rPr>
        <w:t xml:space="preserve">Source:</w:t>
      </w:r>
      <w:r>
        <w:t xml:space="preserve"> Grade 7 Teachers' Guide. The competency levels are listed as the guide presents them.</w:t>
      </w:r>
    </w:p>
    <w:p>
      <w:pPr>
        <w:keepNext/>
      </w:pPr>
      <w:r>
        <w:t xml:space="preserve">The Grade 7 guide lists 8.18 with the same wording as 8.13. It is shown here as printed.</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515"/>
        <w:gridCol w:w="1010"/>
        <w:gridCol w:w="7581"/>
      </w:tblGrid>
      <w:tr>
        <w:trPr>
          <w:tblHeader/>
          <w:cantSplit/>
        </w:trPr>
        <w:tc>
          <w:tcPr>
            <w:tcW w:w="1515" w:type="dxa"/>
            <w:shd w:val="clear" w:color="auto" w:fill="DCE6F2"/>
          </w:tcPr>
          <w:p>
            <w:pPr>
              <w:pStyle w:val="TableText"/>
            </w:pPr>
            <w:r>
              <w:rPr>
                <w:b/>
              </w:rPr>
              <w:t xml:space="preserve">Competency</w:t>
            </w:r>
          </w:p>
        </w:tc>
        <w:tc>
          <w:tcPr>
            <w:tcW w:w="1010" w:type="dxa"/>
            <w:shd w:val="clear" w:color="auto" w:fill="DCE6F2"/>
          </w:tcPr>
          <w:p>
            <w:pPr>
              <w:pStyle w:val="TableText"/>
            </w:pPr>
            <w:r>
              <w:rPr>
                <w:b/>
              </w:rPr>
              <w:t xml:space="preserve">Level</w:t>
            </w:r>
          </w:p>
        </w:tc>
        <w:tc>
          <w:tcPr>
            <w:tcW w:w="7581" w:type="dxa"/>
            <w:shd w:val="clear" w:color="auto" w:fill="DCE6F2"/>
          </w:tcPr>
          <w:p>
            <w:pPr>
              <w:pStyle w:val="TableText"/>
            </w:pPr>
            <w:r>
              <w:rPr>
                <w:b/>
              </w:rPr>
              <w:t xml:space="preserve">Competency level</w:t>
            </w:r>
          </w:p>
        </w:tc>
      </w:tr>
      <w:tr>
        <w:trPr>
          <w:cantSplit/>
        </w:trPr>
        <w:tc>
          <w:tcPr>
            <w:tcW w:w="1515" w:type="dxa"/>
          </w:tcPr>
          <w:p>
            <w:pPr>
              <w:pStyle w:val="TableText"/>
            </w:pPr>
            <w:r>
              <w:t xml:space="preserve">Competency 1</w:t>
            </w:r>
          </w:p>
        </w:tc>
        <w:tc>
          <w:tcPr>
            <w:tcW w:w="1010" w:type="dxa"/>
          </w:tcPr>
          <w:p>
            <w:pPr>
              <w:pStyle w:val="TableText"/>
            </w:pPr>
            <w:r>
              <w:t xml:space="preserve">1.1</w:t>
            </w:r>
          </w:p>
        </w:tc>
        <w:tc>
          <w:tcPr>
            <w:tcW w:w="7581" w:type="dxa"/>
          </w:tcPr>
          <w:p>
            <w:pPr>
              <w:pStyle w:val="TableText"/>
            </w:pPr>
            <w:r>
              <w:t xml:space="preserve">Pronounces English words properly</w:t>
            </w:r>
          </w:p>
        </w:tc>
      </w:tr>
      <w:tr>
        <w:trPr>
          <w:cantSplit/>
        </w:trPr>
        <w:tc>
          <w:tcPr>
            <w:tcW w:w="1515" w:type="dxa"/>
          </w:tcPr>
          <w:p>
            <w:pPr>
              <w:pStyle w:val="TableText"/>
            </w:pPr>
            <w:r>
              <w:t xml:space="preserve">Competency 1</w:t>
            </w:r>
          </w:p>
        </w:tc>
        <w:tc>
          <w:tcPr>
            <w:tcW w:w="1010" w:type="dxa"/>
          </w:tcPr>
          <w:p>
            <w:pPr>
              <w:pStyle w:val="TableText"/>
            </w:pPr>
            <w:r>
              <w:t xml:space="preserve">1.2</w:t>
            </w:r>
          </w:p>
        </w:tc>
        <w:tc>
          <w:tcPr>
            <w:tcW w:w="7581" w:type="dxa"/>
          </w:tcPr>
          <w:p>
            <w:pPr>
              <w:pStyle w:val="TableText"/>
            </w:pPr>
            <w:r>
              <w:t xml:space="preserve">Reads aloud different types of texts accurately and meaningfully</w:t>
            </w:r>
          </w:p>
        </w:tc>
      </w:tr>
      <w:tr>
        <w:trPr>
          <w:cantSplit/>
        </w:trPr>
        <w:tc>
          <w:tcPr>
            <w:tcW w:w="1515" w:type="dxa"/>
          </w:tcPr>
          <w:p>
            <w:pPr>
              <w:pStyle w:val="TableText"/>
            </w:pPr>
            <w:r>
              <w:t xml:space="preserve">Competency 2</w:t>
            </w:r>
          </w:p>
        </w:tc>
        <w:tc>
          <w:tcPr>
            <w:tcW w:w="1010" w:type="dxa"/>
          </w:tcPr>
          <w:p>
            <w:pPr>
              <w:pStyle w:val="TableText"/>
            </w:pPr>
            <w:r>
              <w:t xml:space="preserve">2.4</w:t>
            </w:r>
          </w:p>
        </w:tc>
        <w:tc>
          <w:tcPr>
            <w:tcW w:w="7581" w:type="dxa"/>
          </w:tcPr>
          <w:p>
            <w:pPr>
              <w:pStyle w:val="TableText"/>
            </w:pPr>
            <w:r>
              <w:t xml:space="preserve">Uses apostrophe appropriately</w:t>
            </w:r>
          </w:p>
        </w:tc>
      </w:tr>
      <w:tr>
        <w:trPr>
          <w:cantSplit/>
        </w:trPr>
        <w:tc>
          <w:tcPr>
            <w:tcW w:w="1515" w:type="dxa"/>
          </w:tcPr>
          <w:p>
            <w:pPr>
              <w:pStyle w:val="TableText"/>
            </w:pPr>
            <w:r>
              <w:t xml:space="preserve">Competency 3</w:t>
            </w:r>
          </w:p>
        </w:tc>
        <w:tc>
          <w:tcPr>
            <w:tcW w:w="1010" w:type="dxa"/>
          </w:tcPr>
          <w:p>
            <w:pPr>
              <w:pStyle w:val="TableText"/>
            </w:pPr>
            <w:r>
              <w:t xml:space="preserve">3.3</w:t>
            </w:r>
          </w:p>
        </w:tc>
        <w:tc>
          <w:tcPr>
            <w:tcW w:w="7581" w:type="dxa"/>
          </w:tcPr>
          <w:p>
            <w:pPr>
              <w:pStyle w:val="TableText"/>
            </w:pPr>
            <w:r>
              <w:t xml:space="preserve">Listens and responds to different types of simple texts</w:t>
            </w:r>
          </w:p>
        </w:tc>
      </w:tr>
      <w:tr>
        <w:trPr>
          <w:cantSplit/>
        </w:trPr>
        <w:tc>
          <w:tcPr>
            <w:tcW w:w="1515" w:type="dxa"/>
          </w:tcPr>
          <w:p>
            <w:pPr>
              <w:pStyle w:val="TableText"/>
            </w:pPr>
            <w:r>
              <w:t xml:space="preserve">Competency 4</w:t>
            </w:r>
          </w:p>
        </w:tc>
        <w:tc>
          <w:tcPr>
            <w:tcW w:w="1010" w:type="dxa"/>
          </w:tcPr>
          <w:p>
            <w:pPr>
              <w:pStyle w:val="TableText"/>
            </w:pPr>
            <w:r>
              <w:t xml:space="preserve">4.3</w:t>
            </w:r>
          </w:p>
        </w:tc>
        <w:tc>
          <w:tcPr>
            <w:tcW w:w="7581" w:type="dxa"/>
          </w:tcPr>
          <w:p>
            <w:pPr>
              <w:pStyle w:val="TableText"/>
            </w:pPr>
            <w:r>
              <w:t xml:space="preserve">Finds synonyms and antonyms for given words</w:t>
            </w:r>
          </w:p>
        </w:tc>
      </w:tr>
      <w:tr>
        <w:trPr>
          <w:cantSplit/>
        </w:trPr>
        <w:tc>
          <w:tcPr>
            <w:tcW w:w="1515" w:type="dxa"/>
          </w:tcPr>
          <w:p>
            <w:pPr>
              <w:pStyle w:val="TableText"/>
            </w:pPr>
            <w:r>
              <w:t xml:space="preserve">Competency 4</w:t>
            </w:r>
          </w:p>
        </w:tc>
        <w:tc>
          <w:tcPr>
            <w:tcW w:w="1010" w:type="dxa"/>
          </w:tcPr>
          <w:p>
            <w:pPr>
              <w:pStyle w:val="TableText"/>
            </w:pPr>
            <w:r>
              <w:t xml:space="preserve">4.4</w:t>
            </w:r>
          </w:p>
        </w:tc>
        <w:tc>
          <w:tcPr>
            <w:tcW w:w="7581" w:type="dxa"/>
          </w:tcPr>
          <w:p>
            <w:pPr>
              <w:pStyle w:val="TableText"/>
            </w:pPr>
            <w:r>
              <w:t xml:space="preserve">Uses affixes to change the word class and the meaning of words</w:t>
            </w:r>
          </w:p>
        </w:tc>
      </w:tr>
      <w:tr>
        <w:trPr>
          <w:cantSplit/>
        </w:trPr>
        <w:tc>
          <w:tcPr>
            <w:tcW w:w="1515" w:type="dxa"/>
          </w:tcPr>
          <w:p>
            <w:pPr>
              <w:pStyle w:val="TableText"/>
            </w:pPr>
            <w:r>
              <w:t xml:space="preserve">Competency 4</w:t>
            </w:r>
          </w:p>
        </w:tc>
        <w:tc>
          <w:tcPr>
            <w:tcW w:w="1010" w:type="dxa"/>
          </w:tcPr>
          <w:p>
            <w:pPr>
              <w:pStyle w:val="TableText"/>
            </w:pPr>
            <w:r>
              <w:t xml:space="preserve">4.5</w:t>
            </w:r>
          </w:p>
        </w:tc>
        <w:tc>
          <w:tcPr>
            <w:tcW w:w="7581" w:type="dxa"/>
          </w:tcPr>
          <w:p>
            <w:pPr>
              <w:pStyle w:val="TableText"/>
            </w:pPr>
            <w:r>
              <w:t xml:space="preserve">Forms the plurals of nouns</w:t>
            </w:r>
          </w:p>
        </w:tc>
      </w:tr>
      <w:tr>
        <w:trPr>
          <w:cantSplit/>
        </w:trPr>
        <w:tc>
          <w:tcPr>
            <w:tcW w:w="1515" w:type="dxa"/>
          </w:tcPr>
          <w:p>
            <w:pPr>
              <w:pStyle w:val="TableText"/>
            </w:pPr>
            <w:r>
              <w:t xml:space="preserve">Competency 4</w:t>
            </w:r>
          </w:p>
        </w:tc>
        <w:tc>
          <w:tcPr>
            <w:tcW w:w="1010" w:type="dxa"/>
          </w:tcPr>
          <w:p>
            <w:pPr>
              <w:pStyle w:val="TableText"/>
            </w:pPr>
            <w:r>
              <w:t xml:space="preserve">4.6</w:t>
            </w:r>
          </w:p>
        </w:tc>
        <w:tc>
          <w:tcPr>
            <w:tcW w:w="7581" w:type="dxa"/>
          </w:tcPr>
          <w:p>
            <w:pPr>
              <w:pStyle w:val="TableText"/>
            </w:pPr>
            <w:r>
              <w:t xml:space="preserve">Identifies collective nouns and compound nouns</w:t>
            </w:r>
          </w:p>
        </w:tc>
      </w:tr>
      <w:tr>
        <w:trPr>
          <w:cantSplit/>
        </w:trPr>
        <w:tc>
          <w:tcPr>
            <w:tcW w:w="1515" w:type="dxa"/>
          </w:tcPr>
          <w:p>
            <w:pPr>
              <w:pStyle w:val="TableText"/>
            </w:pPr>
            <w:r>
              <w:t xml:space="preserve">Competency 5</w:t>
            </w:r>
          </w:p>
        </w:tc>
        <w:tc>
          <w:tcPr>
            <w:tcW w:w="1010" w:type="dxa"/>
          </w:tcPr>
          <w:p>
            <w:pPr>
              <w:pStyle w:val="TableText"/>
            </w:pPr>
            <w:r>
              <w:t xml:space="preserve">5.1</w:t>
            </w:r>
          </w:p>
        </w:tc>
        <w:tc>
          <w:tcPr>
            <w:tcW w:w="7581" w:type="dxa"/>
          </w:tcPr>
          <w:p>
            <w:pPr>
              <w:pStyle w:val="TableText"/>
            </w:pPr>
            <w:r>
              <w:t xml:space="preserve">Uses visual clues to derive the meaning of the text</w:t>
            </w:r>
          </w:p>
        </w:tc>
      </w:tr>
      <w:tr>
        <w:trPr>
          <w:cantSplit/>
        </w:trPr>
        <w:tc>
          <w:tcPr>
            <w:tcW w:w="1515" w:type="dxa"/>
          </w:tcPr>
          <w:p>
            <w:pPr>
              <w:pStyle w:val="TableText"/>
            </w:pPr>
            <w:r>
              <w:t xml:space="preserve">Competency 5</w:t>
            </w:r>
          </w:p>
        </w:tc>
        <w:tc>
          <w:tcPr>
            <w:tcW w:w="1010" w:type="dxa"/>
          </w:tcPr>
          <w:p>
            <w:pPr>
              <w:pStyle w:val="TableText"/>
            </w:pPr>
            <w:r>
              <w:t xml:space="preserve">5.2</w:t>
            </w:r>
          </w:p>
        </w:tc>
        <w:tc>
          <w:tcPr>
            <w:tcW w:w="7581" w:type="dxa"/>
          </w:tcPr>
          <w:p>
            <w:pPr>
              <w:pStyle w:val="TableText"/>
            </w:pPr>
            <w:r>
              <w:t xml:space="preserve">Extracts specific information from various types of simple texts</w:t>
            </w:r>
          </w:p>
        </w:tc>
      </w:tr>
      <w:tr>
        <w:trPr>
          <w:cantSplit/>
        </w:trPr>
        <w:tc>
          <w:tcPr>
            <w:tcW w:w="1515" w:type="dxa"/>
          </w:tcPr>
          <w:p>
            <w:pPr>
              <w:pStyle w:val="TableText"/>
            </w:pPr>
            <w:r>
              <w:t xml:space="preserve">Competency 5</w:t>
            </w:r>
          </w:p>
        </w:tc>
        <w:tc>
          <w:tcPr>
            <w:tcW w:w="1010" w:type="dxa"/>
          </w:tcPr>
          <w:p>
            <w:pPr>
              <w:pStyle w:val="TableText"/>
            </w:pPr>
            <w:r>
              <w:t xml:space="preserve">5.3</w:t>
            </w:r>
          </w:p>
        </w:tc>
        <w:tc>
          <w:tcPr>
            <w:tcW w:w="7581" w:type="dxa"/>
          </w:tcPr>
          <w:p>
            <w:pPr>
              <w:pStyle w:val="TableText"/>
            </w:pPr>
            <w:r>
              <w:t xml:space="preserve">Transfers information into other forms</w:t>
            </w:r>
          </w:p>
        </w:tc>
      </w:tr>
      <w:tr>
        <w:trPr>
          <w:cantSplit/>
        </w:trPr>
        <w:tc>
          <w:tcPr>
            <w:tcW w:w="1515" w:type="dxa"/>
          </w:tcPr>
          <w:p>
            <w:pPr>
              <w:pStyle w:val="TableText"/>
            </w:pPr>
            <w:r>
              <w:t xml:space="preserve">Competency 5</w:t>
            </w:r>
          </w:p>
        </w:tc>
        <w:tc>
          <w:tcPr>
            <w:tcW w:w="1010" w:type="dxa"/>
          </w:tcPr>
          <w:p>
            <w:pPr>
              <w:pStyle w:val="TableText"/>
            </w:pPr>
            <w:r>
              <w:t xml:space="preserve">5.4</w:t>
            </w:r>
          </w:p>
        </w:tc>
        <w:tc>
          <w:tcPr>
            <w:tcW w:w="7581" w:type="dxa"/>
          </w:tcPr>
          <w:p>
            <w:pPr>
              <w:pStyle w:val="TableText"/>
            </w:pPr>
            <w:r>
              <w:t xml:space="preserve">Reads and responds to simple poems</w:t>
            </w:r>
          </w:p>
        </w:tc>
      </w:tr>
      <w:tr>
        <w:trPr>
          <w:cantSplit/>
        </w:trPr>
        <w:tc>
          <w:tcPr>
            <w:tcW w:w="1515" w:type="dxa"/>
          </w:tcPr>
          <w:p>
            <w:pPr>
              <w:pStyle w:val="TableText"/>
            </w:pPr>
            <w:r>
              <w:t xml:space="preserve">Competency 5</w:t>
            </w:r>
          </w:p>
        </w:tc>
        <w:tc>
          <w:tcPr>
            <w:tcW w:w="1010" w:type="dxa"/>
          </w:tcPr>
          <w:p>
            <w:pPr>
              <w:pStyle w:val="TableText"/>
            </w:pPr>
            <w:r>
              <w:t xml:space="preserve">5.5</w:t>
            </w:r>
          </w:p>
        </w:tc>
        <w:tc>
          <w:tcPr>
            <w:tcW w:w="7581" w:type="dxa"/>
          </w:tcPr>
          <w:p>
            <w:pPr>
              <w:pStyle w:val="TableText"/>
            </w:pPr>
            <w:r>
              <w:t xml:space="preserve">Reads and understands simple folk stories</w:t>
            </w:r>
          </w:p>
        </w:tc>
      </w:tr>
      <w:tr>
        <w:trPr>
          <w:cantSplit/>
        </w:trPr>
        <w:tc>
          <w:tcPr>
            <w:tcW w:w="1515" w:type="dxa"/>
          </w:tcPr>
          <w:p>
            <w:pPr>
              <w:pStyle w:val="TableText"/>
            </w:pPr>
            <w:r>
              <w:t xml:space="preserve">Competency 5</w:t>
            </w:r>
          </w:p>
        </w:tc>
        <w:tc>
          <w:tcPr>
            <w:tcW w:w="1010" w:type="dxa"/>
          </w:tcPr>
          <w:p>
            <w:pPr>
              <w:pStyle w:val="TableText"/>
            </w:pPr>
            <w:r>
              <w:t xml:space="preserve">5.6</w:t>
            </w:r>
          </w:p>
        </w:tc>
        <w:tc>
          <w:tcPr>
            <w:tcW w:w="7581" w:type="dxa"/>
          </w:tcPr>
          <w:p>
            <w:pPr>
              <w:pStyle w:val="TableText"/>
            </w:pPr>
            <w:r>
              <w:t xml:space="preserve">Extracts the general idea of a text</w:t>
            </w:r>
          </w:p>
        </w:tc>
      </w:tr>
      <w:tr>
        <w:trPr>
          <w:cantSplit/>
        </w:trPr>
        <w:tc>
          <w:tcPr>
            <w:tcW w:w="1515" w:type="dxa"/>
          </w:tcPr>
          <w:p>
            <w:pPr>
              <w:pStyle w:val="TableText"/>
            </w:pPr>
            <w:r>
              <w:t xml:space="preserve">Competency 6</w:t>
            </w:r>
          </w:p>
        </w:tc>
        <w:tc>
          <w:tcPr>
            <w:tcW w:w="1010" w:type="dxa"/>
          </w:tcPr>
          <w:p>
            <w:pPr>
              <w:pStyle w:val="TableText"/>
            </w:pPr>
            <w:r>
              <w:t xml:space="preserve">6.1</w:t>
            </w:r>
          </w:p>
        </w:tc>
        <w:tc>
          <w:tcPr>
            <w:tcW w:w="7581" w:type="dxa"/>
          </w:tcPr>
          <w:p>
            <w:pPr>
              <w:pStyle w:val="TableText"/>
            </w:pPr>
            <w:r>
              <w:t xml:space="preserve">Constructs simple sentences</w:t>
            </w:r>
          </w:p>
        </w:tc>
      </w:tr>
      <w:tr>
        <w:trPr>
          <w:cantSplit/>
        </w:trPr>
        <w:tc>
          <w:tcPr>
            <w:tcW w:w="1515" w:type="dxa"/>
          </w:tcPr>
          <w:p>
            <w:pPr>
              <w:pStyle w:val="TableText"/>
            </w:pPr>
            <w:r>
              <w:t xml:space="preserve">Competency 6</w:t>
            </w:r>
          </w:p>
        </w:tc>
        <w:tc>
          <w:tcPr>
            <w:tcW w:w="1010" w:type="dxa"/>
          </w:tcPr>
          <w:p>
            <w:pPr>
              <w:pStyle w:val="TableText"/>
            </w:pPr>
            <w:r>
              <w:t xml:space="preserve">6.2</w:t>
            </w:r>
          </w:p>
        </w:tc>
        <w:tc>
          <w:tcPr>
            <w:tcW w:w="7581" w:type="dxa"/>
          </w:tcPr>
          <w:p>
            <w:pPr>
              <w:pStyle w:val="TableText"/>
            </w:pPr>
            <w:r>
              <w:t xml:space="preserve">Uses pronouns appropriately</w:t>
            </w:r>
          </w:p>
        </w:tc>
      </w:tr>
      <w:tr>
        <w:trPr>
          <w:cantSplit/>
        </w:trPr>
        <w:tc>
          <w:tcPr>
            <w:tcW w:w="1515" w:type="dxa"/>
          </w:tcPr>
          <w:p>
            <w:pPr>
              <w:pStyle w:val="TableText"/>
            </w:pPr>
            <w:r>
              <w:t xml:space="preserve">Competency 6</w:t>
            </w:r>
          </w:p>
        </w:tc>
        <w:tc>
          <w:tcPr>
            <w:tcW w:w="1010" w:type="dxa"/>
          </w:tcPr>
          <w:p>
            <w:pPr>
              <w:pStyle w:val="TableText"/>
            </w:pPr>
            <w:r>
              <w:t xml:space="preserve">6.3</w:t>
            </w:r>
          </w:p>
        </w:tc>
        <w:tc>
          <w:tcPr>
            <w:tcW w:w="7581" w:type="dxa"/>
          </w:tcPr>
          <w:p>
            <w:pPr>
              <w:pStyle w:val="TableText"/>
            </w:pPr>
            <w:r>
              <w:t xml:space="preserve">Uses modals meaningfully</w:t>
            </w:r>
          </w:p>
        </w:tc>
      </w:tr>
      <w:tr>
        <w:trPr>
          <w:cantSplit/>
        </w:trPr>
        <w:tc>
          <w:tcPr>
            <w:tcW w:w="1515" w:type="dxa"/>
          </w:tcPr>
          <w:p>
            <w:pPr>
              <w:pStyle w:val="TableText"/>
            </w:pPr>
            <w:r>
              <w:t xml:space="preserve">Competency 6</w:t>
            </w:r>
          </w:p>
        </w:tc>
        <w:tc>
          <w:tcPr>
            <w:tcW w:w="1010" w:type="dxa"/>
          </w:tcPr>
          <w:p>
            <w:pPr>
              <w:pStyle w:val="TableText"/>
            </w:pPr>
            <w:r>
              <w:t xml:space="preserve">6.4</w:t>
            </w:r>
          </w:p>
        </w:tc>
        <w:tc>
          <w:tcPr>
            <w:tcW w:w="7581" w:type="dxa"/>
          </w:tcPr>
          <w:p>
            <w:pPr>
              <w:pStyle w:val="TableText"/>
            </w:pPr>
            <w:r>
              <w:t xml:space="preserve">Uses determiners appropriately</w:t>
            </w:r>
          </w:p>
        </w:tc>
      </w:tr>
      <w:tr>
        <w:trPr>
          <w:cantSplit/>
        </w:trPr>
        <w:tc>
          <w:tcPr>
            <w:tcW w:w="1515" w:type="dxa"/>
          </w:tcPr>
          <w:p>
            <w:pPr>
              <w:pStyle w:val="TableText"/>
            </w:pPr>
            <w:r>
              <w:t xml:space="preserve">Competency 6</w:t>
            </w:r>
          </w:p>
        </w:tc>
        <w:tc>
          <w:tcPr>
            <w:tcW w:w="1010" w:type="dxa"/>
          </w:tcPr>
          <w:p>
            <w:pPr>
              <w:pStyle w:val="TableText"/>
            </w:pPr>
            <w:r>
              <w:t xml:space="preserve">6.5</w:t>
            </w:r>
          </w:p>
        </w:tc>
        <w:tc>
          <w:tcPr>
            <w:tcW w:w="7581" w:type="dxa"/>
          </w:tcPr>
          <w:p>
            <w:pPr>
              <w:pStyle w:val="TableText"/>
            </w:pPr>
            <w:r>
              <w:t xml:space="preserve">Uses contracted form</w:t>
            </w:r>
          </w:p>
        </w:tc>
      </w:tr>
      <w:tr>
        <w:trPr>
          <w:cantSplit/>
        </w:trPr>
        <w:tc>
          <w:tcPr>
            <w:tcW w:w="1515" w:type="dxa"/>
          </w:tcPr>
          <w:p>
            <w:pPr>
              <w:pStyle w:val="TableText"/>
            </w:pPr>
            <w:r>
              <w:t xml:space="preserve">Competency 6</w:t>
            </w:r>
          </w:p>
        </w:tc>
        <w:tc>
          <w:tcPr>
            <w:tcW w:w="1010" w:type="dxa"/>
          </w:tcPr>
          <w:p>
            <w:pPr>
              <w:pStyle w:val="TableText"/>
            </w:pPr>
            <w:r>
              <w:t xml:space="preserve">6.6</w:t>
            </w:r>
          </w:p>
        </w:tc>
        <w:tc>
          <w:tcPr>
            <w:tcW w:w="7581" w:type="dxa"/>
          </w:tcPr>
          <w:p>
            <w:pPr>
              <w:pStyle w:val="TableText"/>
            </w:pPr>
            <w:r>
              <w:t xml:space="preserve">Uses adjectives appropriately</w:t>
            </w:r>
          </w:p>
        </w:tc>
      </w:tr>
      <w:tr>
        <w:trPr>
          <w:cantSplit/>
        </w:trPr>
        <w:tc>
          <w:tcPr>
            <w:tcW w:w="1515" w:type="dxa"/>
          </w:tcPr>
          <w:p>
            <w:pPr>
              <w:pStyle w:val="TableText"/>
            </w:pPr>
            <w:r>
              <w:t xml:space="preserve">Competency 6</w:t>
            </w:r>
          </w:p>
        </w:tc>
        <w:tc>
          <w:tcPr>
            <w:tcW w:w="1010" w:type="dxa"/>
          </w:tcPr>
          <w:p>
            <w:pPr>
              <w:pStyle w:val="TableText"/>
            </w:pPr>
            <w:r>
              <w:t xml:space="preserve">6.7</w:t>
            </w:r>
          </w:p>
        </w:tc>
        <w:tc>
          <w:tcPr>
            <w:tcW w:w="7581" w:type="dxa"/>
          </w:tcPr>
          <w:p>
            <w:pPr>
              <w:pStyle w:val="TableText"/>
            </w:pPr>
            <w:r>
              <w:t xml:space="preserve">Uses prepositions appropriately</w:t>
            </w:r>
          </w:p>
        </w:tc>
      </w:tr>
      <w:tr>
        <w:trPr>
          <w:cantSplit/>
        </w:trPr>
        <w:tc>
          <w:tcPr>
            <w:tcW w:w="1515" w:type="dxa"/>
          </w:tcPr>
          <w:p>
            <w:pPr>
              <w:pStyle w:val="TableText"/>
            </w:pPr>
            <w:r>
              <w:t xml:space="preserve">Competency 6</w:t>
            </w:r>
          </w:p>
        </w:tc>
        <w:tc>
          <w:tcPr>
            <w:tcW w:w="1010" w:type="dxa"/>
          </w:tcPr>
          <w:p>
            <w:pPr>
              <w:pStyle w:val="TableText"/>
            </w:pPr>
            <w:r>
              <w:t xml:space="preserve">6.8</w:t>
            </w:r>
          </w:p>
        </w:tc>
        <w:tc>
          <w:tcPr>
            <w:tcW w:w="7581" w:type="dxa"/>
          </w:tcPr>
          <w:p>
            <w:pPr>
              <w:pStyle w:val="TableText"/>
            </w:pPr>
            <w:r>
              <w:t xml:space="preserve">Uses conjunctions appropriately</w:t>
            </w:r>
          </w:p>
        </w:tc>
      </w:tr>
      <w:tr>
        <w:trPr>
          <w:cantSplit/>
        </w:trPr>
        <w:tc>
          <w:tcPr>
            <w:tcW w:w="1515" w:type="dxa"/>
          </w:tcPr>
          <w:p>
            <w:pPr>
              <w:pStyle w:val="TableText"/>
            </w:pPr>
            <w:r>
              <w:t xml:space="preserve">Competency 6</w:t>
            </w:r>
          </w:p>
        </w:tc>
        <w:tc>
          <w:tcPr>
            <w:tcW w:w="1010" w:type="dxa"/>
          </w:tcPr>
          <w:p>
            <w:pPr>
              <w:pStyle w:val="TableText"/>
            </w:pPr>
            <w:r>
              <w:t xml:space="preserve">6.9</w:t>
            </w:r>
          </w:p>
        </w:tc>
        <w:tc>
          <w:tcPr>
            <w:tcW w:w="7581" w:type="dxa"/>
          </w:tcPr>
          <w:p>
            <w:pPr>
              <w:pStyle w:val="TableText"/>
            </w:pPr>
            <w:r>
              <w:t xml:space="preserve">Uses adverbs appropriately</w:t>
            </w:r>
          </w:p>
        </w:tc>
      </w:tr>
      <w:tr>
        <w:trPr>
          <w:cantSplit/>
        </w:trPr>
        <w:tc>
          <w:tcPr>
            <w:tcW w:w="1515" w:type="dxa"/>
          </w:tcPr>
          <w:p>
            <w:pPr>
              <w:pStyle w:val="TableText"/>
            </w:pPr>
            <w:r>
              <w:t xml:space="preserve">Competency 7</w:t>
            </w:r>
          </w:p>
        </w:tc>
        <w:tc>
          <w:tcPr>
            <w:tcW w:w="1010" w:type="dxa"/>
          </w:tcPr>
          <w:p>
            <w:pPr>
              <w:pStyle w:val="TableText"/>
            </w:pPr>
            <w:r>
              <w:t xml:space="preserve">7.1</w:t>
            </w:r>
          </w:p>
        </w:tc>
        <w:tc>
          <w:tcPr>
            <w:tcW w:w="7581" w:type="dxa"/>
          </w:tcPr>
          <w:p>
            <w:pPr>
              <w:pStyle w:val="TableText"/>
            </w:pPr>
            <w:r>
              <w:t xml:space="preserve">Writes descriptions of people, animals, places and things</w:t>
            </w:r>
          </w:p>
        </w:tc>
      </w:tr>
      <w:tr>
        <w:trPr>
          <w:cantSplit/>
        </w:trPr>
        <w:tc>
          <w:tcPr>
            <w:tcW w:w="1515" w:type="dxa"/>
          </w:tcPr>
          <w:p>
            <w:pPr>
              <w:pStyle w:val="TableText"/>
            </w:pPr>
            <w:r>
              <w:t xml:space="preserve">Competency 7</w:t>
            </w:r>
          </w:p>
        </w:tc>
        <w:tc>
          <w:tcPr>
            <w:tcW w:w="1010" w:type="dxa"/>
          </w:tcPr>
          <w:p>
            <w:pPr>
              <w:pStyle w:val="TableText"/>
            </w:pPr>
            <w:r>
              <w:t xml:space="preserve">7.2</w:t>
            </w:r>
          </w:p>
        </w:tc>
        <w:tc>
          <w:tcPr>
            <w:tcW w:w="7581" w:type="dxa"/>
          </w:tcPr>
          <w:p>
            <w:pPr>
              <w:pStyle w:val="TableText"/>
            </w:pPr>
            <w:r>
              <w:t xml:space="preserve">Describes pictures</w:t>
            </w:r>
          </w:p>
        </w:tc>
      </w:tr>
      <w:tr>
        <w:trPr>
          <w:cantSplit/>
        </w:trPr>
        <w:tc>
          <w:tcPr>
            <w:tcW w:w="1515" w:type="dxa"/>
          </w:tcPr>
          <w:p>
            <w:pPr>
              <w:pStyle w:val="TableText"/>
            </w:pPr>
            <w:r>
              <w:t xml:space="preserve">Competency 7</w:t>
            </w:r>
          </w:p>
        </w:tc>
        <w:tc>
          <w:tcPr>
            <w:tcW w:w="1010" w:type="dxa"/>
          </w:tcPr>
          <w:p>
            <w:pPr>
              <w:pStyle w:val="TableText"/>
            </w:pPr>
            <w:r>
              <w:t xml:space="preserve">7.3</w:t>
            </w:r>
          </w:p>
        </w:tc>
        <w:tc>
          <w:tcPr>
            <w:tcW w:w="7581" w:type="dxa"/>
          </w:tcPr>
          <w:p>
            <w:pPr>
              <w:pStyle w:val="TableText"/>
            </w:pPr>
            <w:r>
              <w:t xml:space="preserve">Writes for personal purposes</w:t>
            </w:r>
          </w:p>
        </w:tc>
      </w:tr>
      <w:tr>
        <w:trPr>
          <w:cantSplit/>
        </w:trPr>
        <w:tc>
          <w:tcPr>
            <w:tcW w:w="1515" w:type="dxa"/>
          </w:tcPr>
          <w:p>
            <w:pPr>
              <w:pStyle w:val="TableText"/>
            </w:pPr>
            <w:r>
              <w:t xml:space="preserve">Competency 7</w:t>
            </w:r>
          </w:p>
        </w:tc>
        <w:tc>
          <w:tcPr>
            <w:tcW w:w="1010" w:type="dxa"/>
          </w:tcPr>
          <w:p>
            <w:pPr>
              <w:pStyle w:val="TableText"/>
            </w:pPr>
            <w:r>
              <w:t xml:space="preserve">7.4</w:t>
            </w:r>
          </w:p>
        </w:tc>
        <w:tc>
          <w:tcPr>
            <w:tcW w:w="7581" w:type="dxa"/>
          </w:tcPr>
          <w:p>
            <w:pPr>
              <w:pStyle w:val="TableText"/>
            </w:pPr>
            <w:r>
              <w:t xml:space="preserve">Writes instructions</w:t>
            </w:r>
          </w:p>
        </w:tc>
      </w:tr>
      <w:tr>
        <w:trPr>
          <w:cantSplit/>
        </w:trPr>
        <w:tc>
          <w:tcPr>
            <w:tcW w:w="1515" w:type="dxa"/>
          </w:tcPr>
          <w:p>
            <w:pPr>
              <w:pStyle w:val="TableText"/>
            </w:pPr>
            <w:r>
              <w:t xml:space="preserve">Competency 7</w:t>
            </w:r>
          </w:p>
        </w:tc>
        <w:tc>
          <w:tcPr>
            <w:tcW w:w="1010" w:type="dxa"/>
          </w:tcPr>
          <w:p>
            <w:pPr>
              <w:pStyle w:val="TableText"/>
            </w:pPr>
            <w:r>
              <w:t xml:space="preserve">7.5</w:t>
            </w:r>
          </w:p>
        </w:tc>
        <w:tc>
          <w:tcPr>
            <w:tcW w:w="7581" w:type="dxa"/>
          </w:tcPr>
          <w:p>
            <w:pPr>
              <w:pStyle w:val="TableText"/>
            </w:pPr>
            <w:r>
              <w:t xml:space="preserve">Writes simple compositions on different types of topics</w:t>
            </w:r>
          </w:p>
        </w:tc>
      </w:tr>
      <w:tr>
        <w:trPr>
          <w:cantSplit/>
        </w:trPr>
        <w:tc>
          <w:tcPr>
            <w:tcW w:w="1515" w:type="dxa"/>
          </w:tcPr>
          <w:p>
            <w:pPr>
              <w:pStyle w:val="TableText"/>
            </w:pPr>
            <w:r>
              <w:t xml:space="preserve">Competency 7</w:t>
            </w:r>
          </w:p>
        </w:tc>
        <w:tc>
          <w:tcPr>
            <w:tcW w:w="1010" w:type="dxa"/>
          </w:tcPr>
          <w:p>
            <w:pPr>
              <w:pStyle w:val="TableText"/>
            </w:pPr>
            <w:r>
              <w:t xml:space="preserve">7.6</w:t>
            </w:r>
          </w:p>
        </w:tc>
        <w:tc>
          <w:tcPr>
            <w:tcW w:w="7581" w:type="dxa"/>
          </w:tcPr>
          <w:p>
            <w:pPr>
              <w:pStyle w:val="TableText"/>
            </w:pPr>
            <w:r>
              <w:t xml:space="preserve">Writes poems and stories</w:t>
            </w:r>
          </w:p>
        </w:tc>
      </w:tr>
      <w:tr>
        <w:trPr>
          <w:cantSplit/>
        </w:trPr>
        <w:tc>
          <w:tcPr>
            <w:tcW w:w="1515" w:type="dxa"/>
          </w:tcPr>
          <w:p>
            <w:pPr>
              <w:pStyle w:val="TableText"/>
            </w:pPr>
            <w:r>
              <w:t xml:space="preserve">Competency 8</w:t>
            </w:r>
          </w:p>
        </w:tc>
        <w:tc>
          <w:tcPr>
            <w:tcW w:w="1010" w:type="dxa"/>
          </w:tcPr>
          <w:p>
            <w:pPr>
              <w:pStyle w:val="TableText"/>
            </w:pPr>
            <w:r>
              <w:t xml:space="preserve">8.3</w:t>
            </w:r>
          </w:p>
        </w:tc>
        <w:tc>
          <w:tcPr>
            <w:tcW w:w="7581" w:type="dxa"/>
          </w:tcPr>
          <w:p>
            <w:pPr>
              <w:pStyle w:val="TableText"/>
            </w:pPr>
            <w:r>
              <w:t xml:space="preserve">Describes objects, animals, people using simple sentence patterns</w:t>
            </w:r>
          </w:p>
        </w:tc>
      </w:tr>
      <w:tr>
        <w:trPr>
          <w:cantSplit/>
        </w:trPr>
        <w:tc>
          <w:tcPr>
            <w:tcW w:w="1515" w:type="dxa"/>
          </w:tcPr>
          <w:p>
            <w:pPr>
              <w:pStyle w:val="TableText"/>
            </w:pPr>
            <w:r>
              <w:t xml:space="preserve">Competency 8</w:t>
            </w:r>
          </w:p>
        </w:tc>
        <w:tc>
          <w:tcPr>
            <w:tcW w:w="1010" w:type="dxa"/>
          </w:tcPr>
          <w:p>
            <w:pPr>
              <w:pStyle w:val="TableText"/>
            </w:pPr>
            <w:r>
              <w:t xml:space="preserve">8.4</w:t>
            </w:r>
          </w:p>
        </w:tc>
        <w:tc>
          <w:tcPr>
            <w:tcW w:w="7581" w:type="dxa"/>
          </w:tcPr>
          <w:p>
            <w:pPr>
              <w:pStyle w:val="TableText"/>
            </w:pPr>
            <w:r>
              <w:t xml:space="preserve">Speaks on familiar topics</w:t>
            </w:r>
          </w:p>
        </w:tc>
      </w:tr>
      <w:tr>
        <w:trPr>
          <w:cantSplit/>
        </w:trPr>
        <w:tc>
          <w:tcPr>
            <w:tcW w:w="1515" w:type="dxa"/>
          </w:tcPr>
          <w:p>
            <w:pPr>
              <w:pStyle w:val="TableText"/>
            </w:pPr>
            <w:r>
              <w:t xml:space="preserve">Competency 8</w:t>
            </w:r>
          </w:p>
        </w:tc>
        <w:tc>
          <w:tcPr>
            <w:tcW w:w="1010" w:type="dxa"/>
          </w:tcPr>
          <w:p>
            <w:pPr>
              <w:pStyle w:val="TableText"/>
            </w:pPr>
            <w:r>
              <w:t xml:space="preserve">8.6</w:t>
            </w:r>
          </w:p>
        </w:tc>
        <w:tc>
          <w:tcPr>
            <w:tcW w:w="7581" w:type="dxa"/>
          </w:tcPr>
          <w:p>
            <w:pPr>
              <w:pStyle w:val="TableText"/>
            </w:pPr>
            <w:r>
              <w:t xml:space="preserve">Uses modals can, would, must and should</w:t>
            </w:r>
          </w:p>
        </w:tc>
      </w:tr>
      <w:tr>
        <w:trPr>
          <w:cantSplit/>
        </w:trPr>
        <w:tc>
          <w:tcPr>
            <w:tcW w:w="1515" w:type="dxa"/>
          </w:tcPr>
          <w:p>
            <w:pPr>
              <w:pStyle w:val="TableText"/>
            </w:pPr>
            <w:r>
              <w:t xml:space="preserve">Competency 8</w:t>
            </w:r>
          </w:p>
        </w:tc>
        <w:tc>
          <w:tcPr>
            <w:tcW w:w="1010" w:type="dxa"/>
          </w:tcPr>
          <w:p>
            <w:pPr>
              <w:pStyle w:val="TableText"/>
            </w:pPr>
            <w:r>
              <w:t xml:space="preserve">8.8</w:t>
            </w:r>
          </w:p>
        </w:tc>
        <w:tc>
          <w:tcPr>
            <w:tcW w:w="7581" w:type="dxa"/>
          </w:tcPr>
          <w:p>
            <w:pPr>
              <w:pStyle w:val="TableText"/>
            </w:pPr>
            <w:r>
              <w:t xml:space="preserve">Describes the position of things</w:t>
            </w:r>
          </w:p>
        </w:tc>
      </w:tr>
      <w:tr>
        <w:trPr>
          <w:cantSplit/>
        </w:trPr>
        <w:tc>
          <w:tcPr>
            <w:tcW w:w="1515" w:type="dxa"/>
          </w:tcPr>
          <w:p>
            <w:pPr>
              <w:pStyle w:val="TableText"/>
            </w:pPr>
            <w:r>
              <w:t xml:space="preserve">Competency 8</w:t>
            </w:r>
          </w:p>
        </w:tc>
        <w:tc>
          <w:tcPr>
            <w:tcW w:w="1010" w:type="dxa"/>
          </w:tcPr>
          <w:p>
            <w:pPr>
              <w:pStyle w:val="TableText"/>
            </w:pPr>
            <w:r>
              <w:t xml:space="preserve">8.9</w:t>
            </w:r>
          </w:p>
        </w:tc>
        <w:tc>
          <w:tcPr>
            <w:tcW w:w="7581" w:type="dxa"/>
          </w:tcPr>
          <w:p>
            <w:pPr>
              <w:pStyle w:val="TableText"/>
            </w:pPr>
            <w:r>
              <w:t xml:space="preserve">Describes pictures</w:t>
            </w:r>
          </w:p>
        </w:tc>
      </w:tr>
      <w:tr>
        <w:trPr>
          <w:cantSplit/>
        </w:trPr>
        <w:tc>
          <w:tcPr>
            <w:tcW w:w="1515" w:type="dxa"/>
          </w:tcPr>
          <w:p>
            <w:pPr>
              <w:pStyle w:val="TableText"/>
            </w:pPr>
            <w:r>
              <w:t xml:space="preserve">Competency 8</w:t>
            </w:r>
          </w:p>
        </w:tc>
        <w:tc>
          <w:tcPr>
            <w:tcW w:w="1010" w:type="dxa"/>
          </w:tcPr>
          <w:p>
            <w:pPr>
              <w:pStyle w:val="TableText"/>
            </w:pPr>
            <w:r>
              <w:t xml:space="preserve">8.13</w:t>
            </w:r>
          </w:p>
        </w:tc>
        <w:tc>
          <w:tcPr>
            <w:tcW w:w="7581" w:type="dxa"/>
          </w:tcPr>
          <w:p>
            <w:pPr>
              <w:pStyle w:val="TableText"/>
            </w:pPr>
            <w:r>
              <w:t xml:space="preserve">Uses language in variety of contexts</w:t>
            </w:r>
          </w:p>
        </w:tc>
      </w:tr>
      <w:tr>
        <w:trPr>
          <w:cantSplit/>
        </w:trPr>
        <w:tc>
          <w:tcPr>
            <w:tcW w:w="1515" w:type="dxa"/>
          </w:tcPr>
          <w:p>
            <w:pPr>
              <w:pStyle w:val="TableText"/>
            </w:pPr>
            <w:r>
              <w:t xml:space="preserve">Competency 8</w:t>
            </w:r>
          </w:p>
        </w:tc>
        <w:tc>
          <w:tcPr>
            <w:tcW w:w="1010" w:type="dxa"/>
          </w:tcPr>
          <w:p>
            <w:pPr>
              <w:pStyle w:val="TableText"/>
            </w:pPr>
            <w:r>
              <w:t xml:space="preserve">8.17</w:t>
            </w:r>
          </w:p>
        </w:tc>
        <w:tc>
          <w:tcPr>
            <w:tcW w:w="7581" w:type="dxa"/>
          </w:tcPr>
          <w:p>
            <w:pPr>
              <w:pStyle w:val="TableText"/>
            </w:pPr>
            <w:r>
              <w:t xml:space="preserve">Describes continuing actions</w:t>
            </w:r>
          </w:p>
        </w:tc>
      </w:tr>
      <w:tr>
        <w:trPr>
          <w:cantSplit/>
        </w:trPr>
        <w:tc>
          <w:tcPr>
            <w:tcW w:w="1515" w:type="dxa"/>
          </w:tcPr>
          <w:p>
            <w:pPr>
              <w:pStyle w:val="TableText"/>
            </w:pPr>
            <w:r>
              <w:t xml:space="preserve">Competency 8</w:t>
            </w:r>
          </w:p>
        </w:tc>
        <w:tc>
          <w:tcPr>
            <w:tcW w:w="1010" w:type="dxa"/>
          </w:tcPr>
          <w:p>
            <w:pPr>
              <w:pStyle w:val="TableText"/>
            </w:pPr>
            <w:r>
              <w:t xml:space="preserve">8.18</w:t>
            </w:r>
          </w:p>
        </w:tc>
        <w:tc>
          <w:tcPr>
            <w:tcW w:w="7581" w:type="dxa"/>
          </w:tcPr>
          <w:p>
            <w:pPr>
              <w:pStyle w:val="TableText"/>
            </w:pPr>
            <w:r>
              <w:t xml:space="preserve">Uses language in variety of contexts</w:t>
            </w:r>
          </w:p>
        </w:tc>
      </w:tr>
    </w:tbl>
    <w:p/>
    <w:p>
      <w:r>
        <w:br w:type="page"/>
      </w:r>
    </w:p>
    <w:p>
      <w:pPr>
        <w:pStyle w:val="Heading1"/>
        <w:keepNext/>
      </w:pPr>
      <w:r>
        <w:t xml:space="preserve">Grade 8 competency levels</w:t>
      </w:r>
    </w:p>
    <w:p>
      <w:pPr>
        <w:keepNext/>
      </w:pPr>
      <w:r>
        <w:rPr>
          <w:b/>
        </w:rPr>
        <w:t xml:space="preserve">Source:</w:t>
      </w:r>
      <w:r>
        <w:t xml:space="preserve"> Grade 8 Teachers' Guide. 36 competency levels.</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515"/>
        <w:gridCol w:w="1010"/>
        <w:gridCol w:w="7581"/>
      </w:tblGrid>
      <w:tr>
        <w:trPr>
          <w:tblHeader/>
          <w:cantSplit/>
        </w:trPr>
        <w:tc>
          <w:tcPr>
            <w:tcW w:w="1515" w:type="dxa"/>
            <w:shd w:val="clear" w:color="auto" w:fill="DCE6F2"/>
          </w:tcPr>
          <w:p>
            <w:pPr>
              <w:pStyle w:val="TableText"/>
            </w:pPr>
            <w:r>
              <w:rPr>
                <w:b/>
              </w:rPr>
              <w:t xml:space="preserve">Competency</w:t>
            </w:r>
          </w:p>
        </w:tc>
        <w:tc>
          <w:tcPr>
            <w:tcW w:w="1010" w:type="dxa"/>
            <w:shd w:val="clear" w:color="auto" w:fill="DCE6F2"/>
          </w:tcPr>
          <w:p>
            <w:pPr>
              <w:pStyle w:val="TableText"/>
            </w:pPr>
            <w:r>
              <w:rPr>
                <w:b/>
              </w:rPr>
              <w:t xml:space="preserve">Level</w:t>
            </w:r>
          </w:p>
        </w:tc>
        <w:tc>
          <w:tcPr>
            <w:tcW w:w="7581" w:type="dxa"/>
            <w:shd w:val="clear" w:color="auto" w:fill="DCE6F2"/>
          </w:tcPr>
          <w:p>
            <w:pPr>
              <w:pStyle w:val="TableText"/>
            </w:pPr>
            <w:r>
              <w:rPr>
                <w:b/>
              </w:rPr>
              <w:t xml:space="preserve">Competency level</w:t>
            </w:r>
          </w:p>
        </w:tc>
      </w:tr>
      <w:tr>
        <w:trPr>
          <w:cantSplit/>
        </w:trPr>
        <w:tc>
          <w:tcPr>
            <w:tcW w:w="1515" w:type="dxa"/>
          </w:tcPr>
          <w:p>
            <w:pPr>
              <w:pStyle w:val="TableText"/>
            </w:pPr>
            <w:r>
              <w:t xml:space="preserve">Competency 1</w:t>
            </w:r>
          </w:p>
        </w:tc>
        <w:tc>
          <w:tcPr>
            <w:tcW w:w="1010" w:type="dxa"/>
          </w:tcPr>
          <w:p>
            <w:pPr>
              <w:pStyle w:val="TableText"/>
            </w:pPr>
            <w:r>
              <w:t xml:space="preserve">1.1</w:t>
            </w:r>
          </w:p>
        </w:tc>
        <w:tc>
          <w:tcPr>
            <w:tcW w:w="7581" w:type="dxa"/>
          </w:tcPr>
          <w:p>
            <w:pPr>
              <w:pStyle w:val="TableText"/>
            </w:pPr>
            <w:r>
              <w:t xml:space="preserve">Pronounces English words properly</w:t>
            </w:r>
          </w:p>
        </w:tc>
      </w:tr>
      <w:tr>
        <w:trPr>
          <w:cantSplit/>
        </w:trPr>
        <w:tc>
          <w:tcPr>
            <w:tcW w:w="1515" w:type="dxa"/>
          </w:tcPr>
          <w:p>
            <w:pPr>
              <w:pStyle w:val="TableText"/>
            </w:pPr>
            <w:r>
              <w:t xml:space="preserve">Competency 1</w:t>
            </w:r>
          </w:p>
        </w:tc>
        <w:tc>
          <w:tcPr>
            <w:tcW w:w="1010" w:type="dxa"/>
          </w:tcPr>
          <w:p>
            <w:pPr>
              <w:pStyle w:val="TableText"/>
            </w:pPr>
            <w:r>
              <w:t xml:space="preserve">1.2</w:t>
            </w:r>
          </w:p>
        </w:tc>
        <w:tc>
          <w:tcPr>
            <w:tcW w:w="7581" w:type="dxa"/>
          </w:tcPr>
          <w:p>
            <w:pPr>
              <w:pStyle w:val="TableText"/>
            </w:pPr>
            <w:r>
              <w:t xml:space="preserve">Reads aloud different types of texts accurately and meaningfully</w:t>
            </w:r>
          </w:p>
        </w:tc>
      </w:tr>
      <w:tr>
        <w:trPr>
          <w:cantSplit/>
        </w:trPr>
        <w:tc>
          <w:tcPr>
            <w:tcW w:w="1515" w:type="dxa"/>
          </w:tcPr>
          <w:p>
            <w:pPr>
              <w:pStyle w:val="TableText"/>
            </w:pPr>
            <w:r>
              <w:t xml:space="preserve">Competency 2</w:t>
            </w:r>
          </w:p>
        </w:tc>
        <w:tc>
          <w:tcPr>
            <w:tcW w:w="1010" w:type="dxa"/>
          </w:tcPr>
          <w:p>
            <w:pPr>
              <w:pStyle w:val="TableText"/>
            </w:pPr>
            <w:r>
              <w:t xml:space="preserve">2.5</w:t>
            </w:r>
          </w:p>
        </w:tc>
        <w:tc>
          <w:tcPr>
            <w:tcW w:w="7581" w:type="dxa"/>
          </w:tcPr>
          <w:p>
            <w:pPr>
              <w:pStyle w:val="TableText"/>
            </w:pPr>
            <w:r>
              <w:t xml:space="preserve">Uses inverted commas appropriately</w:t>
            </w:r>
          </w:p>
        </w:tc>
      </w:tr>
      <w:tr>
        <w:trPr>
          <w:cantSplit/>
        </w:trPr>
        <w:tc>
          <w:tcPr>
            <w:tcW w:w="1515" w:type="dxa"/>
          </w:tcPr>
          <w:p>
            <w:pPr>
              <w:pStyle w:val="TableText"/>
            </w:pPr>
            <w:r>
              <w:t xml:space="preserve">Competency 3</w:t>
            </w:r>
          </w:p>
        </w:tc>
        <w:tc>
          <w:tcPr>
            <w:tcW w:w="1010" w:type="dxa"/>
          </w:tcPr>
          <w:p>
            <w:pPr>
              <w:pStyle w:val="TableText"/>
            </w:pPr>
            <w:r>
              <w:t xml:space="preserve">3.2</w:t>
            </w:r>
          </w:p>
        </w:tc>
        <w:tc>
          <w:tcPr>
            <w:tcW w:w="7581" w:type="dxa"/>
          </w:tcPr>
          <w:p>
            <w:pPr>
              <w:pStyle w:val="TableText"/>
            </w:pPr>
            <w:r>
              <w:t xml:space="preserve">Listens and follows instructions and responds to requests</w:t>
            </w:r>
          </w:p>
        </w:tc>
      </w:tr>
      <w:tr>
        <w:trPr>
          <w:cantSplit/>
        </w:trPr>
        <w:tc>
          <w:tcPr>
            <w:tcW w:w="1515" w:type="dxa"/>
          </w:tcPr>
          <w:p>
            <w:pPr>
              <w:pStyle w:val="TableText"/>
            </w:pPr>
            <w:r>
              <w:t xml:space="preserve">Competency 3</w:t>
            </w:r>
          </w:p>
        </w:tc>
        <w:tc>
          <w:tcPr>
            <w:tcW w:w="1010" w:type="dxa"/>
          </w:tcPr>
          <w:p>
            <w:pPr>
              <w:pStyle w:val="TableText"/>
            </w:pPr>
            <w:r>
              <w:t xml:space="preserve">3.3</w:t>
            </w:r>
          </w:p>
        </w:tc>
        <w:tc>
          <w:tcPr>
            <w:tcW w:w="7581" w:type="dxa"/>
          </w:tcPr>
          <w:p>
            <w:pPr>
              <w:pStyle w:val="TableText"/>
            </w:pPr>
            <w:r>
              <w:t xml:space="preserve">Listens and responds to different types of simple texts</w:t>
            </w:r>
          </w:p>
        </w:tc>
      </w:tr>
      <w:tr>
        <w:trPr>
          <w:cantSplit/>
        </w:trPr>
        <w:tc>
          <w:tcPr>
            <w:tcW w:w="1515" w:type="dxa"/>
          </w:tcPr>
          <w:p>
            <w:pPr>
              <w:pStyle w:val="TableText"/>
            </w:pPr>
            <w:r>
              <w:t xml:space="preserve">Competency 3</w:t>
            </w:r>
          </w:p>
        </w:tc>
        <w:tc>
          <w:tcPr>
            <w:tcW w:w="1010" w:type="dxa"/>
          </w:tcPr>
          <w:p>
            <w:pPr>
              <w:pStyle w:val="TableText"/>
            </w:pPr>
            <w:r>
              <w:t xml:space="preserve">3.4</w:t>
            </w:r>
          </w:p>
        </w:tc>
        <w:tc>
          <w:tcPr>
            <w:tcW w:w="7581" w:type="dxa"/>
          </w:tcPr>
          <w:p>
            <w:pPr>
              <w:pStyle w:val="TableText"/>
            </w:pPr>
            <w:r>
              <w:t xml:space="preserve">Listens and transfers information to other forms</w:t>
            </w:r>
          </w:p>
        </w:tc>
      </w:tr>
      <w:tr>
        <w:trPr>
          <w:cantSplit/>
        </w:trPr>
        <w:tc>
          <w:tcPr>
            <w:tcW w:w="1515" w:type="dxa"/>
          </w:tcPr>
          <w:p>
            <w:pPr>
              <w:pStyle w:val="TableText"/>
            </w:pPr>
            <w:r>
              <w:t xml:space="preserve">Competency 4</w:t>
            </w:r>
          </w:p>
        </w:tc>
        <w:tc>
          <w:tcPr>
            <w:tcW w:w="1010" w:type="dxa"/>
          </w:tcPr>
          <w:p>
            <w:pPr>
              <w:pStyle w:val="TableText"/>
            </w:pPr>
            <w:r>
              <w:t xml:space="preserve">4.3</w:t>
            </w:r>
          </w:p>
        </w:tc>
        <w:tc>
          <w:tcPr>
            <w:tcW w:w="7581" w:type="dxa"/>
          </w:tcPr>
          <w:p>
            <w:pPr>
              <w:pStyle w:val="TableText"/>
            </w:pPr>
            <w:r>
              <w:t xml:space="preserve">Finds synonyms and antonyms for given words</w:t>
            </w:r>
          </w:p>
        </w:tc>
      </w:tr>
      <w:tr>
        <w:trPr>
          <w:cantSplit/>
        </w:trPr>
        <w:tc>
          <w:tcPr>
            <w:tcW w:w="1515" w:type="dxa"/>
          </w:tcPr>
          <w:p>
            <w:pPr>
              <w:pStyle w:val="TableText"/>
            </w:pPr>
            <w:r>
              <w:t xml:space="preserve">Competency 4</w:t>
            </w:r>
          </w:p>
        </w:tc>
        <w:tc>
          <w:tcPr>
            <w:tcW w:w="1010" w:type="dxa"/>
          </w:tcPr>
          <w:p>
            <w:pPr>
              <w:pStyle w:val="TableText"/>
            </w:pPr>
            <w:r>
              <w:t xml:space="preserve">4.4</w:t>
            </w:r>
          </w:p>
        </w:tc>
        <w:tc>
          <w:tcPr>
            <w:tcW w:w="7581" w:type="dxa"/>
          </w:tcPr>
          <w:p>
            <w:pPr>
              <w:pStyle w:val="TableText"/>
            </w:pPr>
            <w:r>
              <w:t xml:space="preserve">Uses affixes to change the word class and the meaning of words</w:t>
            </w:r>
          </w:p>
        </w:tc>
      </w:tr>
      <w:tr>
        <w:trPr>
          <w:cantSplit/>
        </w:trPr>
        <w:tc>
          <w:tcPr>
            <w:tcW w:w="1515" w:type="dxa"/>
          </w:tcPr>
          <w:p>
            <w:pPr>
              <w:pStyle w:val="TableText"/>
            </w:pPr>
            <w:r>
              <w:t xml:space="preserve">Competency 4</w:t>
            </w:r>
          </w:p>
        </w:tc>
        <w:tc>
          <w:tcPr>
            <w:tcW w:w="1010" w:type="dxa"/>
          </w:tcPr>
          <w:p>
            <w:pPr>
              <w:pStyle w:val="TableText"/>
            </w:pPr>
            <w:r>
              <w:t xml:space="preserve">4.5</w:t>
            </w:r>
          </w:p>
        </w:tc>
        <w:tc>
          <w:tcPr>
            <w:tcW w:w="7581" w:type="dxa"/>
          </w:tcPr>
          <w:p>
            <w:pPr>
              <w:pStyle w:val="TableText"/>
            </w:pPr>
            <w:r>
              <w:t xml:space="preserve">Forms the plurals of nouns</w:t>
            </w:r>
          </w:p>
        </w:tc>
      </w:tr>
      <w:tr>
        <w:trPr>
          <w:cantSplit/>
        </w:trPr>
        <w:tc>
          <w:tcPr>
            <w:tcW w:w="1515" w:type="dxa"/>
          </w:tcPr>
          <w:p>
            <w:pPr>
              <w:pStyle w:val="TableText"/>
            </w:pPr>
            <w:r>
              <w:t xml:space="preserve">Competency 4</w:t>
            </w:r>
          </w:p>
        </w:tc>
        <w:tc>
          <w:tcPr>
            <w:tcW w:w="1010" w:type="dxa"/>
          </w:tcPr>
          <w:p>
            <w:pPr>
              <w:pStyle w:val="TableText"/>
            </w:pPr>
            <w:r>
              <w:t xml:space="preserve">4.7</w:t>
            </w:r>
          </w:p>
        </w:tc>
        <w:tc>
          <w:tcPr>
            <w:tcW w:w="7581" w:type="dxa"/>
          </w:tcPr>
          <w:p>
            <w:pPr>
              <w:pStyle w:val="TableText"/>
            </w:pPr>
            <w:r>
              <w:t xml:space="preserve">Uses collective nouns and compound nouns</w:t>
            </w:r>
          </w:p>
        </w:tc>
      </w:tr>
      <w:tr>
        <w:trPr>
          <w:cantSplit/>
        </w:trPr>
        <w:tc>
          <w:tcPr>
            <w:tcW w:w="1515" w:type="dxa"/>
          </w:tcPr>
          <w:p>
            <w:pPr>
              <w:pStyle w:val="TableText"/>
            </w:pPr>
            <w:r>
              <w:t xml:space="preserve">Competency 5</w:t>
            </w:r>
          </w:p>
        </w:tc>
        <w:tc>
          <w:tcPr>
            <w:tcW w:w="1010" w:type="dxa"/>
          </w:tcPr>
          <w:p>
            <w:pPr>
              <w:pStyle w:val="TableText"/>
            </w:pPr>
            <w:r>
              <w:t xml:space="preserve">5.1</w:t>
            </w:r>
          </w:p>
        </w:tc>
        <w:tc>
          <w:tcPr>
            <w:tcW w:w="7581" w:type="dxa"/>
          </w:tcPr>
          <w:p>
            <w:pPr>
              <w:pStyle w:val="TableText"/>
            </w:pPr>
            <w:r>
              <w:t xml:space="preserve">Uses visual and contextual clues to derive the meaning of the text</w:t>
            </w:r>
          </w:p>
        </w:tc>
      </w:tr>
      <w:tr>
        <w:trPr>
          <w:cantSplit/>
        </w:trPr>
        <w:tc>
          <w:tcPr>
            <w:tcW w:w="1515" w:type="dxa"/>
          </w:tcPr>
          <w:p>
            <w:pPr>
              <w:pStyle w:val="TableText"/>
            </w:pPr>
            <w:r>
              <w:t xml:space="preserve">Competency 5</w:t>
            </w:r>
          </w:p>
        </w:tc>
        <w:tc>
          <w:tcPr>
            <w:tcW w:w="1010" w:type="dxa"/>
          </w:tcPr>
          <w:p>
            <w:pPr>
              <w:pStyle w:val="TableText"/>
            </w:pPr>
            <w:r>
              <w:t xml:space="preserve">5.2</w:t>
            </w:r>
          </w:p>
        </w:tc>
        <w:tc>
          <w:tcPr>
            <w:tcW w:w="7581" w:type="dxa"/>
          </w:tcPr>
          <w:p>
            <w:pPr>
              <w:pStyle w:val="TableText"/>
            </w:pPr>
            <w:r>
              <w:t xml:space="preserve">Extracts specific information from various types of simple texts</w:t>
            </w:r>
          </w:p>
        </w:tc>
      </w:tr>
      <w:tr>
        <w:trPr>
          <w:cantSplit/>
        </w:trPr>
        <w:tc>
          <w:tcPr>
            <w:tcW w:w="1515" w:type="dxa"/>
          </w:tcPr>
          <w:p>
            <w:pPr>
              <w:pStyle w:val="TableText"/>
            </w:pPr>
            <w:r>
              <w:t xml:space="preserve">Competency 5</w:t>
            </w:r>
          </w:p>
        </w:tc>
        <w:tc>
          <w:tcPr>
            <w:tcW w:w="1010" w:type="dxa"/>
          </w:tcPr>
          <w:p>
            <w:pPr>
              <w:pStyle w:val="TableText"/>
            </w:pPr>
            <w:r>
              <w:t xml:space="preserve">5.3</w:t>
            </w:r>
          </w:p>
        </w:tc>
        <w:tc>
          <w:tcPr>
            <w:tcW w:w="7581" w:type="dxa"/>
          </w:tcPr>
          <w:p>
            <w:pPr>
              <w:pStyle w:val="TableText"/>
            </w:pPr>
            <w:r>
              <w:t xml:space="preserve">Transfers information into other forms</w:t>
            </w:r>
          </w:p>
        </w:tc>
      </w:tr>
      <w:tr>
        <w:trPr>
          <w:cantSplit/>
        </w:trPr>
        <w:tc>
          <w:tcPr>
            <w:tcW w:w="1515" w:type="dxa"/>
          </w:tcPr>
          <w:p>
            <w:pPr>
              <w:pStyle w:val="TableText"/>
            </w:pPr>
            <w:r>
              <w:t xml:space="preserve">Competency 5</w:t>
            </w:r>
          </w:p>
        </w:tc>
        <w:tc>
          <w:tcPr>
            <w:tcW w:w="1010" w:type="dxa"/>
          </w:tcPr>
          <w:p>
            <w:pPr>
              <w:pStyle w:val="TableText"/>
            </w:pPr>
            <w:r>
              <w:t xml:space="preserve">5.4</w:t>
            </w:r>
          </w:p>
        </w:tc>
        <w:tc>
          <w:tcPr>
            <w:tcW w:w="7581" w:type="dxa"/>
          </w:tcPr>
          <w:p>
            <w:pPr>
              <w:pStyle w:val="TableText"/>
            </w:pPr>
            <w:r>
              <w:t xml:space="preserve">Reads and responds to simple poems</w:t>
            </w:r>
          </w:p>
        </w:tc>
      </w:tr>
      <w:tr>
        <w:trPr>
          <w:cantSplit/>
        </w:trPr>
        <w:tc>
          <w:tcPr>
            <w:tcW w:w="1515" w:type="dxa"/>
          </w:tcPr>
          <w:p>
            <w:pPr>
              <w:pStyle w:val="TableText"/>
            </w:pPr>
            <w:r>
              <w:t xml:space="preserve">Competency 5</w:t>
            </w:r>
          </w:p>
        </w:tc>
        <w:tc>
          <w:tcPr>
            <w:tcW w:w="1010" w:type="dxa"/>
          </w:tcPr>
          <w:p>
            <w:pPr>
              <w:pStyle w:val="TableText"/>
            </w:pPr>
            <w:r>
              <w:t xml:space="preserve">5.5</w:t>
            </w:r>
          </w:p>
        </w:tc>
        <w:tc>
          <w:tcPr>
            <w:tcW w:w="7581" w:type="dxa"/>
          </w:tcPr>
          <w:p>
            <w:pPr>
              <w:pStyle w:val="TableText"/>
            </w:pPr>
            <w:r>
              <w:t xml:space="preserve">Reads and responds to simple folk stories / stories</w:t>
            </w:r>
          </w:p>
        </w:tc>
      </w:tr>
      <w:tr>
        <w:trPr>
          <w:cantSplit/>
        </w:trPr>
        <w:tc>
          <w:tcPr>
            <w:tcW w:w="1515" w:type="dxa"/>
          </w:tcPr>
          <w:p>
            <w:pPr>
              <w:pStyle w:val="TableText"/>
            </w:pPr>
            <w:r>
              <w:t xml:space="preserve">Competency 5</w:t>
            </w:r>
          </w:p>
        </w:tc>
        <w:tc>
          <w:tcPr>
            <w:tcW w:w="1010" w:type="dxa"/>
          </w:tcPr>
          <w:p>
            <w:pPr>
              <w:pStyle w:val="TableText"/>
            </w:pPr>
            <w:r>
              <w:t xml:space="preserve">5.6</w:t>
            </w:r>
          </w:p>
        </w:tc>
        <w:tc>
          <w:tcPr>
            <w:tcW w:w="7581" w:type="dxa"/>
          </w:tcPr>
          <w:p>
            <w:pPr>
              <w:pStyle w:val="TableText"/>
            </w:pPr>
            <w:r>
              <w:t xml:space="preserve">Extracts the general idea of a text</w:t>
            </w:r>
          </w:p>
        </w:tc>
      </w:tr>
      <w:tr>
        <w:trPr>
          <w:cantSplit/>
        </w:trPr>
        <w:tc>
          <w:tcPr>
            <w:tcW w:w="1515" w:type="dxa"/>
          </w:tcPr>
          <w:p>
            <w:pPr>
              <w:pStyle w:val="TableText"/>
            </w:pPr>
            <w:r>
              <w:t xml:space="preserve">Competency 6</w:t>
            </w:r>
          </w:p>
        </w:tc>
        <w:tc>
          <w:tcPr>
            <w:tcW w:w="1010" w:type="dxa"/>
          </w:tcPr>
          <w:p>
            <w:pPr>
              <w:pStyle w:val="TableText"/>
            </w:pPr>
            <w:r>
              <w:t xml:space="preserve">6.1</w:t>
            </w:r>
          </w:p>
        </w:tc>
        <w:tc>
          <w:tcPr>
            <w:tcW w:w="7581" w:type="dxa"/>
          </w:tcPr>
          <w:p>
            <w:pPr>
              <w:pStyle w:val="TableText"/>
            </w:pPr>
            <w:r>
              <w:t xml:space="preserve">Constructs simple sentences</w:t>
            </w:r>
          </w:p>
        </w:tc>
      </w:tr>
      <w:tr>
        <w:trPr>
          <w:cantSplit/>
        </w:trPr>
        <w:tc>
          <w:tcPr>
            <w:tcW w:w="1515" w:type="dxa"/>
          </w:tcPr>
          <w:p>
            <w:pPr>
              <w:pStyle w:val="TableText"/>
            </w:pPr>
            <w:r>
              <w:t xml:space="preserve">Competency 6</w:t>
            </w:r>
          </w:p>
        </w:tc>
        <w:tc>
          <w:tcPr>
            <w:tcW w:w="1010" w:type="dxa"/>
          </w:tcPr>
          <w:p>
            <w:pPr>
              <w:pStyle w:val="TableText"/>
            </w:pPr>
            <w:r>
              <w:t xml:space="preserve">6.2</w:t>
            </w:r>
          </w:p>
        </w:tc>
        <w:tc>
          <w:tcPr>
            <w:tcW w:w="7581" w:type="dxa"/>
          </w:tcPr>
          <w:p>
            <w:pPr>
              <w:pStyle w:val="TableText"/>
            </w:pPr>
            <w:r>
              <w:t xml:space="preserve">Uses pronouns appropriately</w:t>
            </w:r>
          </w:p>
        </w:tc>
      </w:tr>
      <w:tr>
        <w:trPr>
          <w:cantSplit/>
        </w:trPr>
        <w:tc>
          <w:tcPr>
            <w:tcW w:w="1515" w:type="dxa"/>
          </w:tcPr>
          <w:p>
            <w:pPr>
              <w:pStyle w:val="TableText"/>
            </w:pPr>
            <w:r>
              <w:t xml:space="preserve">Competency 6</w:t>
            </w:r>
          </w:p>
        </w:tc>
        <w:tc>
          <w:tcPr>
            <w:tcW w:w="1010" w:type="dxa"/>
          </w:tcPr>
          <w:p>
            <w:pPr>
              <w:pStyle w:val="TableText"/>
            </w:pPr>
            <w:r>
              <w:t xml:space="preserve">6.3</w:t>
            </w:r>
          </w:p>
        </w:tc>
        <w:tc>
          <w:tcPr>
            <w:tcW w:w="7581" w:type="dxa"/>
          </w:tcPr>
          <w:p>
            <w:pPr>
              <w:pStyle w:val="TableText"/>
            </w:pPr>
            <w:r>
              <w:t xml:space="preserve">Uses modals meaningfully</w:t>
            </w:r>
          </w:p>
        </w:tc>
      </w:tr>
      <w:tr>
        <w:trPr>
          <w:cantSplit/>
        </w:trPr>
        <w:tc>
          <w:tcPr>
            <w:tcW w:w="1515" w:type="dxa"/>
          </w:tcPr>
          <w:p>
            <w:pPr>
              <w:pStyle w:val="TableText"/>
            </w:pPr>
            <w:r>
              <w:t xml:space="preserve">Competency 6</w:t>
            </w:r>
          </w:p>
        </w:tc>
        <w:tc>
          <w:tcPr>
            <w:tcW w:w="1010" w:type="dxa"/>
          </w:tcPr>
          <w:p>
            <w:pPr>
              <w:pStyle w:val="TableText"/>
            </w:pPr>
            <w:r>
              <w:t xml:space="preserve">6.5</w:t>
            </w:r>
          </w:p>
        </w:tc>
        <w:tc>
          <w:tcPr>
            <w:tcW w:w="7581" w:type="dxa"/>
          </w:tcPr>
          <w:p>
            <w:pPr>
              <w:pStyle w:val="TableText"/>
            </w:pPr>
            <w:r>
              <w:t xml:space="preserve">Uses contracted forms</w:t>
            </w:r>
          </w:p>
        </w:tc>
      </w:tr>
      <w:tr>
        <w:trPr>
          <w:cantSplit/>
        </w:trPr>
        <w:tc>
          <w:tcPr>
            <w:tcW w:w="1515" w:type="dxa"/>
          </w:tcPr>
          <w:p>
            <w:pPr>
              <w:pStyle w:val="TableText"/>
            </w:pPr>
            <w:r>
              <w:t xml:space="preserve">Competency 6</w:t>
            </w:r>
          </w:p>
        </w:tc>
        <w:tc>
          <w:tcPr>
            <w:tcW w:w="1010" w:type="dxa"/>
          </w:tcPr>
          <w:p>
            <w:pPr>
              <w:pStyle w:val="TableText"/>
            </w:pPr>
            <w:r>
              <w:t xml:space="preserve">6.6</w:t>
            </w:r>
          </w:p>
        </w:tc>
        <w:tc>
          <w:tcPr>
            <w:tcW w:w="7581" w:type="dxa"/>
          </w:tcPr>
          <w:p>
            <w:pPr>
              <w:pStyle w:val="TableText"/>
            </w:pPr>
            <w:r>
              <w:t xml:space="preserve">Uses adjectives appropriately</w:t>
            </w:r>
          </w:p>
        </w:tc>
      </w:tr>
      <w:tr>
        <w:trPr>
          <w:cantSplit/>
        </w:trPr>
        <w:tc>
          <w:tcPr>
            <w:tcW w:w="1515" w:type="dxa"/>
          </w:tcPr>
          <w:p>
            <w:pPr>
              <w:pStyle w:val="TableText"/>
            </w:pPr>
            <w:r>
              <w:t xml:space="preserve">Competency 6</w:t>
            </w:r>
          </w:p>
        </w:tc>
        <w:tc>
          <w:tcPr>
            <w:tcW w:w="1010" w:type="dxa"/>
          </w:tcPr>
          <w:p>
            <w:pPr>
              <w:pStyle w:val="TableText"/>
            </w:pPr>
            <w:r>
              <w:t xml:space="preserve">6.7</w:t>
            </w:r>
          </w:p>
        </w:tc>
        <w:tc>
          <w:tcPr>
            <w:tcW w:w="7581" w:type="dxa"/>
          </w:tcPr>
          <w:p>
            <w:pPr>
              <w:pStyle w:val="TableText"/>
            </w:pPr>
            <w:r>
              <w:t xml:space="preserve">Uses prepositions appropriately</w:t>
            </w:r>
          </w:p>
        </w:tc>
      </w:tr>
      <w:tr>
        <w:trPr>
          <w:cantSplit/>
        </w:trPr>
        <w:tc>
          <w:tcPr>
            <w:tcW w:w="1515" w:type="dxa"/>
          </w:tcPr>
          <w:p>
            <w:pPr>
              <w:pStyle w:val="TableText"/>
            </w:pPr>
            <w:r>
              <w:t xml:space="preserve">Competency 6</w:t>
            </w:r>
          </w:p>
        </w:tc>
        <w:tc>
          <w:tcPr>
            <w:tcW w:w="1010" w:type="dxa"/>
          </w:tcPr>
          <w:p>
            <w:pPr>
              <w:pStyle w:val="TableText"/>
            </w:pPr>
            <w:r>
              <w:t xml:space="preserve">6.8</w:t>
            </w:r>
          </w:p>
        </w:tc>
        <w:tc>
          <w:tcPr>
            <w:tcW w:w="7581" w:type="dxa"/>
          </w:tcPr>
          <w:p>
            <w:pPr>
              <w:pStyle w:val="TableText"/>
            </w:pPr>
            <w:r>
              <w:t xml:space="preserve">Uses conjunctions appropriately</w:t>
            </w:r>
          </w:p>
        </w:tc>
      </w:tr>
      <w:tr>
        <w:trPr>
          <w:cantSplit/>
        </w:trPr>
        <w:tc>
          <w:tcPr>
            <w:tcW w:w="1515" w:type="dxa"/>
          </w:tcPr>
          <w:p>
            <w:pPr>
              <w:pStyle w:val="TableText"/>
            </w:pPr>
            <w:r>
              <w:t xml:space="preserve">Competency 6</w:t>
            </w:r>
          </w:p>
        </w:tc>
        <w:tc>
          <w:tcPr>
            <w:tcW w:w="1010" w:type="dxa"/>
          </w:tcPr>
          <w:p>
            <w:pPr>
              <w:pStyle w:val="TableText"/>
            </w:pPr>
            <w:r>
              <w:t xml:space="preserve">6.9</w:t>
            </w:r>
          </w:p>
        </w:tc>
        <w:tc>
          <w:tcPr>
            <w:tcW w:w="7581" w:type="dxa"/>
          </w:tcPr>
          <w:p>
            <w:pPr>
              <w:pStyle w:val="TableText"/>
            </w:pPr>
            <w:r>
              <w:t xml:space="preserve">Uses adverbs appropriately</w:t>
            </w:r>
          </w:p>
        </w:tc>
      </w:tr>
      <w:tr>
        <w:trPr>
          <w:cantSplit/>
        </w:trPr>
        <w:tc>
          <w:tcPr>
            <w:tcW w:w="1515" w:type="dxa"/>
          </w:tcPr>
          <w:p>
            <w:pPr>
              <w:pStyle w:val="TableText"/>
            </w:pPr>
            <w:r>
              <w:t xml:space="preserve">Competency 7</w:t>
            </w:r>
          </w:p>
        </w:tc>
        <w:tc>
          <w:tcPr>
            <w:tcW w:w="1010" w:type="dxa"/>
          </w:tcPr>
          <w:p>
            <w:pPr>
              <w:pStyle w:val="TableText"/>
            </w:pPr>
            <w:r>
              <w:t xml:space="preserve">7.1</w:t>
            </w:r>
          </w:p>
        </w:tc>
        <w:tc>
          <w:tcPr>
            <w:tcW w:w="7581" w:type="dxa"/>
          </w:tcPr>
          <w:p>
            <w:pPr>
              <w:pStyle w:val="TableText"/>
            </w:pPr>
            <w:r>
              <w:t xml:space="preserve">Writes descriptions of things, places and people</w:t>
            </w:r>
          </w:p>
        </w:tc>
      </w:tr>
      <w:tr>
        <w:trPr>
          <w:cantSplit/>
        </w:trPr>
        <w:tc>
          <w:tcPr>
            <w:tcW w:w="1515" w:type="dxa"/>
          </w:tcPr>
          <w:p>
            <w:pPr>
              <w:pStyle w:val="TableText"/>
            </w:pPr>
            <w:r>
              <w:t xml:space="preserve">Competency 7</w:t>
            </w:r>
          </w:p>
        </w:tc>
        <w:tc>
          <w:tcPr>
            <w:tcW w:w="1010" w:type="dxa"/>
          </w:tcPr>
          <w:p>
            <w:pPr>
              <w:pStyle w:val="TableText"/>
            </w:pPr>
            <w:r>
              <w:t xml:space="preserve">7.2</w:t>
            </w:r>
          </w:p>
        </w:tc>
        <w:tc>
          <w:tcPr>
            <w:tcW w:w="7581" w:type="dxa"/>
          </w:tcPr>
          <w:p>
            <w:pPr>
              <w:pStyle w:val="TableText"/>
            </w:pPr>
            <w:r>
              <w:t xml:space="preserve">Describes pictures</w:t>
            </w:r>
          </w:p>
        </w:tc>
      </w:tr>
      <w:tr>
        <w:trPr>
          <w:cantSplit/>
        </w:trPr>
        <w:tc>
          <w:tcPr>
            <w:tcW w:w="1515" w:type="dxa"/>
          </w:tcPr>
          <w:p>
            <w:pPr>
              <w:pStyle w:val="TableText"/>
            </w:pPr>
            <w:r>
              <w:t xml:space="preserve">Competency 7</w:t>
            </w:r>
          </w:p>
        </w:tc>
        <w:tc>
          <w:tcPr>
            <w:tcW w:w="1010" w:type="dxa"/>
          </w:tcPr>
          <w:p>
            <w:pPr>
              <w:pStyle w:val="TableText"/>
            </w:pPr>
            <w:r>
              <w:t xml:space="preserve">7.3</w:t>
            </w:r>
          </w:p>
        </w:tc>
        <w:tc>
          <w:tcPr>
            <w:tcW w:w="7581" w:type="dxa"/>
          </w:tcPr>
          <w:p>
            <w:pPr>
              <w:pStyle w:val="TableText"/>
            </w:pPr>
            <w:r>
              <w:t xml:space="preserve">Writes for personal purposes</w:t>
            </w:r>
          </w:p>
        </w:tc>
      </w:tr>
      <w:tr>
        <w:trPr>
          <w:cantSplit/>
        </w:trPr>
        <w:tc>
          <w:tcPr>
            <w:tcW w:w="1515" w:type="dxa"/>
          </w:tcPr>
          <w:p>
            <w:pPr>
              <w:pStyle w:val="TableText"/>
            </w:pPr>
            <w:r>
              <w:t xml:space="preserve">Competency 7</w:t>
            </w:r>
          </w:p>
        </w:tc>
        <w:tc>
          <w:tcPr>
            <w:tcW w:w="1010" w:type="dxa"/>
          </w:tcPr>
          <w:p>
            <w:pPr>
              <w:pStyle w:val="TableText"/>
            </w:pPr>
            <w:r>
              <w:t xml:space="preserve">7.4</w:t>
            </w:r>
          </w:p>
        </w:tc>
        <w:tc>
          <w:tcPr>
            <w:tcW w:w="7581" w:type="dxa"/>
          </w:tcPr>
          <w:p>
            <w:pPr>
              <w:pStyle w:val="TableText"/>
            </w:pPr>
            <w:r>
              <w:t xml:space="preserve">Writes instructions</w:t>
            </w:r>
          </w:p>
        </w:tc>
      </w:tr>
      <w:tr>
        <w:trPr>
          <w:cantSplit/>
        </w:trPr>
        <w:tc>
          <w:tcPr>
            <w:tcW w:w="1515" w:type="dxa"/>
          </w:tcPr>
          <w:p>
            <w:pPr>
              <w:pStyle w:val="TableText"/>
            </w:pPr>
            <w:r>
              <w:t xml:space="preserve">Competency 7</w:t>
            </w:r>
          </w:p>
        </w:tc>
        <w:tc>
          <w:tcPr>
            <w:tcW w:w="1010" w:type="dxa"/>
          </w:tcPr>
          <w:p>
            <w:pPr>
              <w:pStyle w:val="TableText"/>
            </w:pPr>
            <w:r>
              <w:t xml:space="preserve">7.5</w:t>
            </w:r>
          </w:p>
        </w:tc>
        <w:tc>
          <w:tcPr>
            <w:tcW w:w="7581" w:type="dxa"/>
          </w:tcPr>
          <w:p>
            <w:pPr>
              <w:pStyle w:val="TableText"/>
            </w:pPr>
            <w:r>
              <w:t xml:space="preserve">Writes simple compositions on different types of topics</w:t>
            </w:r>
          </w:p>
        </w:tc>
      </w:tr>
      <w:tr>
        <w:trPr>
          <w:cantSplit/>
        </w:trPr>
        <w:tc>
          <w:tcPr>
            <w:tcW w:w="1515" w:type="dxa"/>
          </w:tcPr>
          <w:p>
            <w:pPr>
              <w:pStyle w:val="TableText"/>
            </w:pPr>
            <w:r>
              <w:t xml:space="preserve">Competency 7</w:t>
            </w:r>
          </w:p>
        </w:tc>
        <w:tc>
          <w:tcPr>
            <w:tcW w:w="1010" w:type="dxa"/>
          </w:tcPr>
          <w:p>
            <w:pPr>
              <w:pStyle w:val="TableText"/>
            </w:pPr>
            <w:r>
              <w:t xml:space="preserve">7.6</w:t>
            </w:r>
          </w:p>
        </w:tc>
        <w:tc>
          <w:tcPr>
            <w:tcW w:w="7581" w:type="dxa"/>
          </w:tcPr>
          <w:p>
            <w:pPr>
              <w:pStyle w:val="TableText"/>
            </w:pPr>
            <w:r>
              <w:t xml:space="preserve">Writes poems and stories</w:t>
            </w:r>
          </w:p>
        </w:tc>
      </w:tr>
      <w:tr>
        <w:trPr>
          <w:cantSplit/>
        </w:trPr>
        <w:tc>
          <w:tcPr>
            <w:tcW w:w="1515" w:type="dxa"/>
          </w:tcPr>
          <w:p>
            <w:pPr>
              <w:pStyle w:val="TableText"/>
            </w:pPr>
            <w:r>
              <w:t xml:space="preserve">Competency 8</w:t>
            </w:r>
          </w:p>
        </w:tc>
        <w:tc>
          <w:tcPr>
            <w:tcW w:w="1010" w:type="dxa"/>
          </w:tcPr>
          <w:p>
            <w:pPr>
              <w:pStyle w:val="TableText"/>
            </w:pPr>
            <w:r>
              <w:t xml:space="preserve">8.3</w:t>
            </w:r>
          </w:p>
        </w:tc>
        <w:tc>
          <w:tcPr>
            <w:tcW w:w="7581" w:type="dxa"/>
          </w:tcPr>
          <w:p>
            <w:pPr>
              <w:pStyle w:val="TableText"/>
            </w:pPr>
            <w:r>
              <w:t xml:space="preserve">Describes objects, animals, people using simple sentence patterns</w:t>
            </w:r>
          </w:p>
        </w:tc>
      </w:tr>
      <w:tr>
        <w:trPr>
          <w:cantSplit/>
        </w:trPr>
        <w:tc>
          <w:tcPr>
            <w:tcW w:w="1515" w:type="dxa"/>
          </w:tcPr>
          <w:p>
            <w:pPr>
              <w:pStyle w:val="TableText"/>
            </w:pPr>
            <w:r>
              <w:t xml:space="preserve">Competency 8</w:t>
            </w:r>
          </w:p>
        </w:tc>
        <w:tc>
          <w:tcPr>
            <w:tcW w:w="1010" w:type="dxa"/>
          </w:tcPr>
          <w:p>
            <w:pPr>
              <w:pStyle w:val="TableText"/>
            </w:pPr>
            <w:r>
              <w:t xml:space="preserve">8.4</w:t>
            </w:r>
          </w:p>
        </w:tc>
        <w:tc>
          <w:tcPr>
            <w:tcW w:w="7581" w:type="dxa"/>
          </w:tcPr>
          <w:p>
            <w:pPr>
              <w:pStyle w:val="TableText"/>
            </w:pPr>
            <w:r>
              <w:t xml:space="preserve">Speaks on familiar topics</w:t>
            </w:r>
          </w:p>
        </w:tc>
      </w:tr>
      <w:tr>
        <w:trPr>
          <w:cantSplit/>
        </w:trPr>
        <w:tc>
          <w:tcPr>
            <w:tcW w:w="1515" w:type="dxa"/>
          </w:tcPr>
          <w:p>
            <w:pPr>
              <w:pStyle w:val="TableText"/>
            </w:pPr>
            <w:r>
              <w:t xml:space="preserve">Competency 8</w:t>
            </w:r>
          </w:p>
        </w:tc>
        <w:tc>
          <w:tcPr>
            <w:tcW w:w="1010" w:type="dxa"/>
          </w:tcPr>
          <w:p>
            <w:pPr>
              <w:pStyle w:val="TableText"/>
            </w:pPr>
            <w:r>
              <w:t xml:space="preserve">8.6</w:t>
            </w:r>
          </w:p>
        </w:tc>
        <w:tc>
          <w:tcPr>
            <w:tcW w:w="7581" w:type="dxa"/>
          </w:tcPr>
          <w:p>
            <w:pPr>
              <w:pStyle w:val="TableText"/>
            </w:pPr>
            <w:r>
              <w:t xml:space="preserve">Uses modals must, should, have to</w:t>
            </w:r>
          </w:p>
        </w:tc>
      </w:tr>
      <w:tr>
        <w:trPr>
          <w:cantSplit/>
        </w:trPr>
        <w:tc>
          <w:tcPr>
            <w:tcW w:w="1515" w:type="dxa"/>
          </w:tcPr>
          <w:p>
            <w:pPr>
              <w:pStyle w:val="TableText"/>
            </w:pPr>
            <w:r>
              <w:t xml:space="preserve">Competency 8</w:t>
            </w:r>
          </w:p>
        </w:tc>
        <w:tc>
          <w:tcPr>
            <w:tcW w:w="1010" w:type="dxa"/>
          </w:tcPr>
          <w:p>
            <w:pPr>
              <w:pStyle w:val="TableText"/>
            </w:pPr>
            <w:r>
              <w:t xml:space="preserve">8.8</w:t>
            </w:r>
          </w:p>
        </w:tc>
        <w:tc>
          <w:tcPr>
            <w:tcW w:w="7581" w:type="dxa"/>
          </w:tcPr>
          <w:p>
            <w:pPr>
              <w:pStyle w:val="TableText"/>
            </w:pPr>
            <w:r>
              <w:t xml:space="preserve">Describes the position</w:t>
            </w:r>
          </w:p>
        </w:tc>
      </w:tr>
      <w:tr>
        <w:trPr>
          <w:cantSplit/>
        </w:trPr>
        <w:tc>
          <w:tcPr>
            <w:tcW w:w="1515" w:type="dxa"/>
          </w:tcPr>
          <w:p>
            <w:pPr>
              <w:pStyle w:val="TableText"/>
            </w:pPr>
            <w:r>
              <w:t xml:space="preserve">Competency 8</w:t>
            </w:r>
          </w:p>
        </w:tc>
        <w:tc>
          <w:tcPr>
            <w:tcW w:w="1010" w:type="dxa"/>
          </w:tcPr>
          <w:p>
            <w:pPr>
              <w:pStyle w:val="TableText"/>
            </w:pPr>
            <w:r>
              <w:t xml:space="preserve">8.9</w:t>
            </w:r>
          </w:p>
        </w:tc>
        <w:tc>
          <w:tcPr>
            <w:tcW w:w="7581" w:type="dxa"/>
          </w:tcPr>
          <w:p>
            <w:pPr>
              <w:pStyle w:val="TableText"/>
            </w:pPr>
            <w:r>
              <w:t xml:space="preserve">Describes pictures</w:t>
            </w:r>
          </w:p>
        </w:tc>
      </w:tr>
      <w:tr>
        <w:trPr>
          <w:cantSplit/>
        </w:trPr>
        <w:tc>
          <w:tcPr>
            <w:tcW w:w="1515" w:type="dxa"/>
          </w:tcPr>
          <w:p>
            <w:pPr>
              <w:pStyle w:val="TableText"/>
            </w:pPr>
            <w:r>
              <w:t xml:space="preserve">Competency 8</w:t>
            </w:r>
          </w:p>
        </w:tc>
        <w:tc>
          <w:tcPr>
            <w:tcW w:w="1010" w:type="dxa"/>
          </w:tcPr>
          <w:p>
            <w:pPr>
              <w:pStyle w:val="TableText"/>
            </w:pPr>
            <w:r>
              <w:t xml:space="preserve">8.13</w:t>
            </w:r>
          </w:p>
        </w:tc>
        <w:tc>
          <w:tcPr>
            <w:tcW w:w="7581" w:type="dxa"/>
          </w:tcPr>
          <w:p>
            <w:pPr>
              <w:pStyle w:val="TableText"/>
            </w:pPr>
            <w:r>
              <w:t xml:space="preserve">Uses language in a variety of contexts</w:t>
            </w:r>
          </w:p>
        </w:tc>
      </w:tr>
    </w:tbl>
    <w:p/>
    <w:p>
      <w:r>
        <w:br w:type="page"/>
      </w:r>
    </w:p>
    <w:p>
      <w:pPr>
        <w:pStyle w:val="Heading1"/>
        <w:keepNext/>
      </w:pPr>
      <w:r>
        <w:t xml:space="preserve">Grade 9 competency levels</w:t>
      </w:r>
    </w:p>
    <w:p>
      <w:pPr>
        <w:keepNext/>
      </w:pPr>
      <w:r>
        <w:rPr>
          <w:b/>
        </w:rPr>
        <w:t xml:space="preserve">Source:</w:t>
      </w:r>
      <w:r>
        <w:t xml:space="preserve"> Grade 9 Teachers' Guide. 45 competency levels.</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515"/>
        <w:gridCol w:w="1010"/>
        <w:gridCol w:w="7581"/>
      </w:tblGrid>
      <w:tr>
        <w:trPr>
          <w:tblHeader/>
          <w:cantSplit/>
        </w:trPr>
        <w:tc>
          <w:tcPr>
            <w:tcW w:w="1515" w:type="dxa"/>
            <w:shd w:val="clear" w:color="auto" w:fill="DCE6F2"/>
          </w:tcPr>
          <w:p>
            <w:pPr>
              <w:pStyle w:val="TableText"/>
            </w:pPr>
            <w:r>
              <w:rPr>
                <w:b/>
              </w:rPr>
              <w:t xml:space="preserve">Competency</w:t>
            </w:r>
          </w:p>
        </w:tc>
        <w:tc>
          <w:tcPr>
            <w:tcW w:w="1010" w:type="dxa"/>
            <w:shd w:val="clear" w:color="auto" w:fill="DCE6F2"/>
          </w:tcPr>
          <w:p>
            <w:pPr>
              <w:pStyle w:val="TableText"/>
            </w:pPr>
            <w:r>
              <w:rPr>
                <w:b/>
              </w:rPr>
              <w:t xml:space="preserve">Level</w:t>
            </w:r>
          </w:p>
        </w:tc>
        <w:tc>
          <w:tcPr>
            <w:tcW w:w="7581" w:type="dxa"/>
            <w:shd w:val="clear" w:color="auto" w:fill="DCE6F2"/>
          </w:tcPr>
          <w:p>
            <w:pPr>
              <w:pStyle w:val="TableText"/>
            </w:pPr>
            <w:r>
              <w:rPr>
                <w:b/>
              </w:rPr>
              <w:t xml:space="preserve">Competency level</w:t>
            </w:r>
          </w:p>
        </w:tc>
      </w:tr>
      <w:tr>
        <w:trPr>
          <w:cantSplit/>
        </w:trPr>
        <w:tc>
          <w:tcPr>
            <w:tcW w:w="1515" w:type="dxa"/>
          </w:tcPr>
          <w:p>
            <w:pPr>
              <w:pStyle w:val="TableText"/>
            </w:pPr>
            <w:r>
              <w:t xml:space="preserve">Competency 1</w:t>
            </w:r>
          </w:p>
        </w:tc>
        <w:tc>
          <w:tcPr>
            <w:tcW w:w="1010" w:type="dxa"/>
          </w:tcPr>
          <w:p>
            <w:pPr>
              <w:pStyle w:val="TableText"/>
            </w:pPr>
            <w:r>
              <w:t xml:space="preserve">1.1</w:t>
            </w:r>
          </w:p>
        </w:tc>
        <w:tc>
          <w:tcPr>
            <w:tcW w:w="7581" w:type="dxa"/>
          </w:tcPr>
          <w:p>
            <w:pPr>
              <w:pStyle w:val="TableText"/>
            </w:pPr>
            <w:r>
              <w:t xml:space="preserve">Pronounces English words properly</w:t>
            </w:r>
          </w:p>
        </w:tc>
      </w:tr>
      <w:tr>
        <w:trPr>
          <w:cantSplit/>
        </w:trPr>
        <w:tc>
          <w:tcPr>
            <w:tcW w:w="1515" w:type="dxa"/>
          </w:tcPr>
          <w:p>
            <w:pPr>
              <w:pStyle w:val="TableText"/>
            </w:pPr>
            <w:r>
              <w:t xml:space="preserve">Competency 1</w:t>
            </w:r>
          </w:p>
        </w:tc>
        <w:tc>
          <w:tcPr>
            <w:tcW w:w="1010" w:type="dxa"/>
          </w:tcPr>
          <w:p>
            <w:pPr>
              <w:pStyle w:val="TableText"/>
            </w:pPr>
            <w:r>
              <w:t xml:space="preserve">1.2</w:t>
            </w:r>
          </w:p>
        </w:tc>
        <w:tc>
          <w:tcPr>
            <w:tcW w:w="7581" w:type="dxa"/>
          </w:tcPr>
          <w:p>
            <w:pPr>
              <w:pStyle w:val="TableText"/>
            </w:pPr>
            <w:r>
              <w:t xml:space="preserve">Reads aloud different types of texts accurately and meaningfully</w:t>
            </w:r>
          </w:p>
        </w:tc>
      </w:tr>
      <w:tr>
        <w:trPr>
          <w:cantSplit/>
        </w:trPr>
        <w:tc>
          <w:tcPr>
            <w:tcW w:w="1515" w:type="dxa"/>
          </w:tcPr>
          <w:p>
            <w:pPr>
              <w:pStyle w:val="TableText"/>
            </w:pPr>
            <w:r>
              <w:t xml:space="preserve">Competency 1</w:t>
            </w:r>
          </w:p>
        </w:tc>
        <w:tc>
          <w:tcPr>
            <w:tcW w:w="1010" w:type="dxa"/>
          </w:tcPr>
          <w:p>
            <w:pPr>
              <w:pStyle w:val="TableText"/>
            </w:pPr>
            <w:r>
              <w:t xml:space="preserve">1.3</w:t>
            </w:r>
          </w:p>
        </w:tc>
        <w:tc>
          <w:tcPr>
            <w:tcW w:w="7581" w:type="dxa"/>
          </w:tcPr>
          <w:p>
            <w:pPr>
              <w:pStyle w:val="TableText"/>
            </w:pPr>
            <w:r>
              <w:t xml:space="preserve">Pronounces English words and phrases properly</w:t>
            </w:r>
          </w:p>
        </w:tc>
      </w:tr>
      <w:tr>
        <w:trPr>
          <w:cantSplit/>
        </w:trPr>
        <w:tc>
          <w:tcPr>
            <w:tcW w:w="1515" w:type="dxa"/>
          </w:tcPr>
          <w:p>
            <w:pPr>
              <w:pStyle w:val="TableText"/>
            </w:pPr>
            <w:r>
              <w:t xml:space="preserve">Competency 2</w:t>
            </w:r>
          </w:p>
        </w:tc>
        <w:tc>
          <w:tcPr>
            <w:tcW w:w="1010" w:type="dxa"/>
          </w:tcPr>
          <w:p>
            <w:pPr>
              <w:pStyle w:val="TableText"/>
            </w:pPr>
            <w:r>
              <w:t xml:space="preserve">2.6</w:t>
            </w:r>
          </w:p>
        </w:tc>
        <w:tc>
          <w:tcPr>
            <w:tcW w:w="7581" w:type="dxa"/>
          </w:tcPr>
          <w:p>
            <w:pPr>
              <w:pStyle w:val="TableText"/>
            </w:pPr>
            <w:r>
              <w:t xml:space="preserve">Uses commas with understanding</w:t>
            </w:r>
          </w:p>
        </w:tc>
      </w:tr>
      <w:tr>
        <w:trPr>
          <w:cantSplit/>
        </w:trPr>
        <w:tc>
          <w:tcPr>
            <w:tcW w:w="1515" w:type="dxa"/>
          </w:tcPr>
          <w:p>
            <w:pPr>
              <w:pStyle w:val="TableText"/>
            </w:pPr>
            <w:r>
              <w:t xml:space="preserve">Competency 3</w:t>
            </w:r>
          </w:p>
        </w:tc>
        <w:tc>
          <w:tcPr>
            <w:tcW w:w="1010" w:type="dxa"/>
          </w:tcPr>
          <w:p>
            <w:pPr>
              <w:pStyle w:val="TableText"/>
            </w:pPr>
            <w:r>
              <w:t xml:space="preserve">3.3</w:t>
            </w:r>
          </w:p>
        </w:tc>
        <w:tc>
          <w:tcPr>
            <w:tcW w:w="7581" w:type="dxa"/>
          </w:tcPr>
          <w:p>
            <w:pPr>
              <w:pStyle w:val="TableText"/>
            </w:pPr>
            <w:r>
              <w:t xml:space="preserve">Listens to a simple text for specific information</w:t>
            </w:r>
          </w:p>
        </w:tc>
      </w:tr>
      <w:tr>
        <w:trPr>
          <w:cantSplit/>
        </w:trPr>
        <w:tc>
          <w:tcPr>
            <w:tcW w:w="1515" w:type="dxa"/>
          </w:tcPr>
          <w:p>
            <w:pPr>
              <w:pStyle w:val="TableText"/>
            </w:pPr>
            <w:r>
              <w:t xml:space="preserve">Competency 3</w:t>
            </w:r>
          </w:p>
        </w:tc>
        <w:tc>
          <w:tcPr>
            <w:tcW w:w="1010" w:type="dxa"/>
          </w:tcPr>
          <w:p>
            <w:pPr>
              <w:pStyle w:val="TableText"/>
            </w:pPr>
            <w:r>
              <w:t xml:space="preserve">3.4</w:t>
            </w:r>
          </w:p>
        </w:tc>
        <w:tc>
          <w:tcPr>
            <w:tcW w:w="7581" w:type="dxa"/>
          </w:tcPr>
          <w:p>
            <w:pPr>
              <w:pStyle w:val="TableText"/>
            </w:pPr>
            <w:r>
              <w:t xml:space="preserve">Listens and transfers information to other forms</w:t>
            </w:r>
          </w:p>
        </w:tc>
      </w:tr>
      <w:tr>
        <w:trPr>
          <w:cantSplit/>
        </w:trPr>
        <w:tc>
          <w:tcPr>
            <w:tcW w:w="1515" w:type="dxa"/>
          </w:tcPr>
          <w:p>
            <w:pPr>
              <w:pStyle w:val="TableText"/>
            </w:pPr>
            <w:r>
              <w:t xml:space="preserve">Competency 3</w:t>
            </w:r>
          </w:p>
        </w:tc>
        <w:tc>
          <w:tcPr>
            <w:tcW w:w="1010" w:type="dxa"/>
          </w:tcPr>
          <w:p>
            <w:pPr>
              <w:pStyle w:val="TableText"/>
            </w:pPr>
            <w:r>
              <w:t xml:space="preserve">3.5</w:t>
            </w:r>
          </w:p>
        </w:tc>
        <w:tc>
          <w:tcPr>
            <w:tcW w:w="7581" w:type="dxa"/>
          </w:tcPr>
          <w:p>
            <w:pPr>
              <w:pStyle w:val="TableText"/>
            </w:pPr>
            <w:r>
              <w:t xml:space="preserve">Identifies different intonation patterns and uses of word stress</w:t>
            </w:r>
          </w:p>
        </w:tc>
      </w:tr>
      <w:tr>
        <w:trPr>
          <w:cantSplit/>
        </w:trPr>
        <w:tc>
          <w:tcPr>
            <w:tcW w:w="1515" w:type="dxa"/>
          </w:tcPr>
          <w:p>
            <w:pPr>
              <w:pStyle w:val="TableText"/>
            </w:pPr>
            <w:r>
              <w:t xml:space="preserve">Competency 4</w:t>
            </w:r>
          </w:p>
        </w:tc>
        <w:tc>
          <w:tcPr>
            <w:tcW w:w="1010" w:type="dxa"/>
          </w:tcPr>
          <w:p>
            <w:pPr>
              <w:pStyle w:val="TableText"/>
            </w:pPr>
            <w:r>
              <w:t xml:space="preserve">4.3</w:t>
            </w:r>
          </w:p>
        </w:tc>
        <w:tc>
          <w:tcPr>
            <w:tcW w:w="7581" w:type="dxa"/>
          </w:tcPr>
          <w:p>
            <w:pPr>
              <w:pStyle w:val="TableText"/>
            </w:pPr>
            <w:r>
              <w:t xml:space="preserve">Finds synonyms and antonyms for given words</w:t>
            </w:r>
          </w:p>
        </w:tc>
      </w:tr>
      <w:tr>
        <w:trPr>
          <w:cantSplit/>
        </w:trPr>
        <w:tc>
          <w:tcPr>
            <w:tcW w:w="1515" w:type="dxa"/>
          </w:tcPr>
          <w:p>
            <w:pPr>
              <w:pStyle w:val="TableText"/>
            </w:pPr>
            <w:r>
              <w:t xml:space="preserve">Competency 4</w:t>
            </w:r>
          </w:p>
        </w:tc>
        <w:tc>
          <w:tcPr>
            <w:tcW w:w="1010" w:type="dxa"/>
          </w:tcPr>
          <w:p>
            <w:pPr>
              <w:pStyle w:val="TableText"/>
            </w:pPr>
            <w:r>
              <w:t xml:space="preserve">4.4</w:t>
            </w:r>
          </w:p>
        </w:tc>
        <w:tc>
          <w:tcPr>
            <w:tcW w:w="7581" w:type="dxa"/>
          </w:tcPr>
          <w:p>
            <w:pPr>
              <w:pStyle w:val="TableText"/>
            </w:pPr>
            <w:r>
              <w:t xml:space="preserve">Uses affixes to change the word class and the meaning of words</w:t>
            </w:r>
          </w:p>
        </w:tc>
      </w:tr>
      <w:tr>
        <w:trPr>
          <w:cantSplit/>
        </w:trPr>
        <w:tc>
          <w:tcPr>
            <w:tcW w:w="1515" w:type="dxa"/>
          </w:tcPr>
          <w:p>
            <w:pPr>
              <w:pStyle w:val="TableText"/>
            </w:pPr>
            <w:r>
              <w:t xml:space="preserve">Competency 4</w:t>
            </w:r>
          </w:p>
        </w:tc>
        <w:tc>
          <w:tcPr>
            <w:tcW w:w="1010" w:type="dxa"/>
          </w:tcPr>
          <w:p>
            <w:pPr>
              <w:pStyle w:val="TableText"/>
            </w:pPr>
            <w:r>
              <w:t xml:space="preserve">4.5</w:t>
            </w:r>
          </w:p>
        </w:tc>
        <w:tc>
          <w:tcPr>
            <w:tcW w:w="7581" w:type="dxa"/>
          </w:tcPr>
          <w:p>
            <w:pPr>
              <w:pStyle w:val="TableText"/>
            </w:pPr>
            <w:r>
              <w:t xml:space="preserve">Forms the plurals of nouns</w:t>
            </w:r>
          </w:p>
        </w:tc>
      </w:tr>
      <w:tr>
        <w:trPr>
          <w:cantSplit/>
        </w:trPr>
        <w:tc>
          <w:tcPr>
            <w:tcW w:w="1515" w:type="dxa"/>
          </w:tcPr>
          <w:p>
            <w:pPr>
              <w:pStyle w:val="TableText"/>
            </w:pPr>
            <w:r>
              <w:t xml:space="preserve">Competency 4</w:t>
            </w:r>
          </w:p>
        </w:tc>
        <w:tc>
          <w:tcPr>
            <w:tcW w:w="1010" w:type="dxa"/>
          </w:tcPr>
          <w:p>
            <w:pPr>
              <w:pStyle w:val="TableText"/>
            </w:pPr>
            <w:r>
              <w:t xml:space="preserve">4.7</w:t>
            </w:r>
          </w:p>
        </w:tc>
        <w:tc>
          <w:tcPr>
            <w:tcW w:w="7581" w:type="dxa"/>
          </w:tcPr>
          <w:p>
            <w:pPr>
              <w:pStyle w:val="TableText"/>
            </w:pPr>
            <w:r>
              <w:t xml:space="preserve">Uses nouns, verbs, adjectives and adverbs appropriately</w:t>
            </w:r>
          </w:p>
        </w:tc>
      </w:tr>
      <w:tr>
        <w:trPr>
          <w:cantSplit/>
        </w:trPr>
        <w:tc>
          <w:tcPr>
            <w:tcW w:w="1515" w:type="dxa"/>
          </w:tcPr>
          <w:p>
            <w:pPr>
              <w:pStyle w:val="TableText"/>
            </w:pPr>
            <w:r>
              <w:t xml:space="preserve">Competency 4</w:t>
            </w:r>
          </w:p>
        </w:tc>
        <w:tc>
          <w:tcPr>
            <w:tcW w:w="1010" w:type="dxa"/>
          </w:tcPr>
          <w:p>
            <w:pPr>
              <w:pStyle w:val="TableText"/>
            </w:pPr>
            <w:r>
              <w:t xml:space="preserve">4.8</w:t>
            </w:r>
          </w:p>
        </w:tc>
        <w:tc>
          <w:tcPr>
            <w:tcW w:w="7581" w:type="dxa"/>
          </w:tcPr>
          <w:p>
            <w:pPr>
              <w:pStyle w:val="TableText"/>
            </w:pPr>
            <w:r>
              <w:t xml:space="preserve">Uses collective nouns and compound nouns properly</w:t>
            </w:r>
          </w:p>
        </w:tc>
      </w:tr>
      <w:tr>
        <w:trPr>
          <w:cantSplit/>
        </w:trPr>
        <w:tc>
          <w:tcPr>
            <w:tcW w:w="1515" w:type="dxa"/>
          </w:tcPr>
          <w:p>
            <w:pPr>
              <w:pStyle w:val="TableText"/>
            </w:pPr>
            <w:r>
              <w:t xml:space="preserve">Competency 5</w:t>
            </w:r>
          </w:p>
        </w:tc>
        <w:tc>
          <w:tcPr>
            <w:tcW w:w="1010" w:type="dxa"/>
          </w:tcPr>
          <w:p>
            <w:pPr>
              <w:pStyle w:val="TableText"/>
            </w:pPr>
            <w:r>
              <w:t xml:space="preserve">5.1</w:t>
            </w:r>
          </w:p>
        </w:tc>
        <w:tc>
          <w:tcPr>
            <w:tcW w:w="7581" w:type="dxa"/>
          </w:tcPr>
          <w:p>
            <w:pPr>
              <w:pStyle w:val="TableText"/>
            </w:pPr>
            <w:r>
              <w:t xml:space="preserve">Uses visual clues to derive the meaning of texts</w:t>
            </w:r>
          </w:p>
        </w:tc>
      </w:tr>
      <w:tr>
        <w:trPr>
          <w:cantSplit/>
        </w:trPr>
        <w:tc>
          <w:tcPr>
            <w:tcW w:w="1515" w:type="dxa"/>
          </w:tcPr>
          <w:p>
            <w:pPr>
              <w:pStyle w:val="TableText"/>
            </w:pPr>
            <w:r>
              <w:t xml:space="preserve">Competency 5</w:t>
            </w:r>
          </w:p>
        </w:tc>
        <w:tc>
          <w:tcPr>
            <w:tcW w:w="1010" w:type="dxa"/>
          </w:tcPr>
          <w:p>
            <w:pPr>
              <w:pStyle w:val="TableText"/>
            </w:pPr>
            <w:r>
              <w:t xml:space="preserve">5.2</w:t>
            </w:r>
          </w:p>
        </w:tc>
        <w:tc>
          <w:tcPr>
            <w:tcW w:w="7581" w:type="dxa"/>
          </w:tcPr>
          <w:p>
            <w:pPr>
              <w:pStyle w:val="TableText"/>
            </w:pPr>
            <w:r>
              <w:t xml:space="preserve">Extracts specific information from various types of simple texts</w:t>
            </w:r>
          </w:p>
        </w:tc>
      </w:tr>
      <w:tr>
        <w:trPr>
          <w:cantSplit/>
        </w:trPr>
        <w:tc>
          <w:tcPr>
            <w:tcW w:w="1515" w:type="dxa"/>
          </w:tcPr>
          <w:p>
            <w:pPr>
              <w:pStyle w:val="TableText"/>
            </w:pPr>
            <w:r>
              <w:t xml:space="preserve">Competency 5</w:t>
            </w:r>
          </w:p>
        </w:tc>
        <w:tc>
          <w:tcPr>
            <w:tcW w:w="1010" w:type="dxa"/>
          </w:tcPr>
          <w:p>
            <w:pPr>
              <w:pStyle w:val="TableText"/>
            </w:pPr>
            <w:r>
              <w:t xml:space="preserve">5.3</w:t>
            </w:r>
          </w:p>
        </w:tc>
        <w:tc>
          <w:tcPr>
            <w:tcW w:w="7581" w:type="dxa"/>
          </w:tcPr>
          <w:p>
            <w:pPr>
              <w:pStyle w:val="TableText"/>
            </w:pPr>
            <w:r>
              <w:t xml:space="preserve">Transfers information into other forms</w:t>
            </w:r>
          </w:p>
        </w:tc>
      </w:tr>
      <w:tr>
        <w:trPr>
          <w:cantSplit/>
        </w:trPr>
        <w:tc>
          <w:tcPr>
            <w:tcW w:w="1515" w:type="dxa"/>
          </w:tcPr>
          <w:p>
            <w:pPr>
              <w:pStyle w:val="TableText"/>
            </w:pPr>
            <w:r>
              <w:t xml:space="preserve">Competency 5</w:t>
            </w:r>
          </w:p>
        </w:tc>
        <w:tc>
          <w:tcPr>
            <w:tcW w:w="1010" w:type="dxa"/>
          </w:tcPr>
          <w:p>
            <w:pPr>
              <w:pStyle w:val="TableText"/>
            </w:pPr>
            <w:r>
              <w:t xml:space="preserve">5.4</w:t>
            </w:r>
          </w:p>
        </w:tc>
        <w:tc>
          <w:tcPr>
            <w:tcW w:w="7581" w:type="dxa"/>
          </w:tcPr>
          <w:p>
            <w:pPr>
              <w:pStyle w:val="TableText"/>
            </w:pPr>
            <w:r>
              <w:t xml:space="preserve">Reads and responds to simple poems</w:t>
            </w:r>
          </w:p>
        </w:tc>
      </w:tr>
      <w:tr>
        <w:trPr>
          <w:cantSplit/>
        </w:trPr>
        <w:tc>
          <w:tcPr>
            <w:tcW w:w="1515" w:type="dxa"/>
          </w:tcPr>
          <w:p>
            <w:pPr>
              <w:pStyle w:val="TableText"/>
            </w:pPr>
            <w:r>
              <w:t xml:space="preserve">Competency 5</w:t>
            </w:r>
          </w:p>
        </w:tc>
        <w:tc>
          <w:tcPr>
            <w:tcW w:w="1010" w:type="dxa"/>
          </w:tcPr>
          <w:p>
            <w:pPr>
              <w:pStyle w:val="TableText"/>
            </w:pPr>
            <w:r>
              <w:t xml:space="preserve">5.5</w:t>
            </w:r>
          </w:p>
        </w:tc>
        <w:tc>
          <w:tcPr>
            <w:tcW w:w="7581" w:type="dxa"/>
          </w:tcPr>
          <w:p>
            <w:pPr>
              <w:pStyle w:val="TableText"/>
            </w:pPr>
            <w:r>
              <w:t xml:space="preserve">Reads and responds to simple folk tales</w:t>
            </w:r>
          </w:p>
        </w:tc>
      </w:tr>
      <w:tr>
        <w:trPr>
          <w:cantSplit/>
        </w:trPr>
        <w:tc>
          <w:tcPr>
            <w:tcW w:w="1515" w:type="dxa"/>
          </w:tcPr>
          <w:p>
            <w:pPr>
              <w:pStyle w:val="TableText"/>
            </w:pPr>
            <w:r>
              <w:t xml:space="preserve">Competency 5</w:t>
            </w:r>
          </w:p>
        </w:tc>
        <w:tc>
          <w:tcPr>
            <w:tcW w:w="1010" w:type="dxa"/>
          </w:tcPr>
          <w:p>
            <w:pPr>
              <w:pStyle w:val="TableText"/>
            </w:pPr>
            <w:r>
              <w:t xml:space="preserve">5.6</w:t>
            </w:r>
          </w:p>
        </w:tc>
        <w:tc>
          <w:tcPr>
            <w:tcW w:w="7581" w:type="dxa"/>
          </w:tcPr>
          <w:p>
            <w:pPr>
              <w:pStyle w:val="TableText"/>
            </w:pPr>
            <w:r>
              <w:t xml:space="preserve">Extracts the general idea of a text</w:t>
            </w:r>
          </w:p>
        </w:tc>
      </w:tr>
      <w:tr>
        <w:trPr>
          <w:cantSplit/>
        </w:trPr>
        <w:tc>
          <w:tcPr>
            <w:tcW w:w="1515" w:type="dxa"/>
          </w:tcPr>
          <w:p>
            <w:pPr>
              <w:pStyle w:val="TableText"/>
            </w:pPr>
            <w:r>
              <w:t xml:space="preserve">Competency 5</w:t>
            </w:r>
          </w:p>
        </w:tc>
        <w:tc>
          <w:tcPr>
            <w:tcW w:w="1010" w:type="dxa"/>
          </w:tcPr>
          <w:p>
            <w:pPr>
              <w:pStyle w:val="TableText"/>
            </w:pPr>
            <w:r>
              <w:t xml:space="preserve">5.7</w:t>
            </w:r>
          </w:p>
        </w:tc>
        <w:tc>
          <w:tcPr>
            <w:tcW w:w="7581" w:type="dxa"/>
          </w:tcPr>
          <w:p>
            <w:pPr>
              <w:pStyle w:val="TableText"/>
            </w:pPr>
            <w:r>
              <w:t xml:space="preserve">Infers ellipted information</w:t>
            </w:r>
          </w:p>
        </w:tc>
      </w:tr>
      <w:tr>
        <w:trPr>
          <w:cantSplit/>
        </w:trPr>
        <w:tc>
          <w:tcPr>
            <w:tcW w:w="1515" w:type="dxa"/>
          </w:tcPr>
          <w:p>
            <w:pPr>
              <w:pStyle w:val="TableText"/>
            </w:pPr>
            <w:r>
              <w:t xml:space="preserve">Competency 5</w:t>
            </w:r>
          </w:p>
        </w:tc>
        <w:tc>
          <w:tcPr>
            <w:tcW w:w="1010" w:type="dxa"/>
          </w:tcPr>
          <w:p>
            <w:pPr>
              <w:pStyle w:val="TableText"/>
            </w:pPr>
            <w:r>
              <w:t xml:space="preserve">5.8</w:t>
            </w:r>
          </w:p>
        </w:tc>
        <w:tc>
          <w:tcPr>
            <w:tcW w:w="7581" w:type="dxa"/>
          </w:tcPr>
          <w:p>
            <w:pPr>
              <w:pStyle w:val="TableText"/>
            </w:pPr>
            <w:r>
              <w:t xml:space="preserve">Infers implied information</w:t>
            </w:r>
          </w:p>
        </w:tc>
      </w:tr>
      <w:tr>
        <w:trPr>
          <w:cantSplit/>
        </w:trPr>
        <w:tc>
          <w:tcPr>
            <w:tcW w:w="1515" w:type="dxa"/>
          </w:tcPr>
          <w:p>
            <w:pPr>
              <w:pStyle w:val="TableText"/>
            </w:pPr>
            <w:r>
              <w:t xml:space="preserve">Competency 5</w:t>
            </w:r>
          </w:p>
        </w:tc>
        <w:tc>
          <w:tcPr>
            <w:tcW w:w="1010" w:type="dxa"/>
          </w:tcPr>
          <w:p>
            <w:pPr>
              <w:pStyle w:val="TableText"/>
            </w:pPr>
            <w:r>
              <w:t xml:space="preserve">5.9</w:t>
            </w:r>
          </w:p>
        </w:tc>
        <w:tc>
          <w:tcPr>
            <w:tcW w:w="7581" w:type="dxa"/>
          </w:tcPr>
          <w:p>
            <w:pPr>
              <w:pStyle w:val="TableText"/>
            </w:pPr>
            <w:r>
              <w:t xml:space="preserve">Recognizes the organization of a text</w:t>
            </w:r>
          </w:p>
        </w:tc>
      </w:tr>
      <w:tr>
        <w:trPr>
          <w:cantSplit/>
        </w:trPr>
        <w:tc>
          <w:tcPr>
            <w:tcW w:w="1515" w:type="dxa"/>
          </w:tcPr>
          <w:p>
            <w:pPr>
              <w:pStyle w:val="TableText"/>
            </w:pPr>
            <w:r>
              <w:t xml:space="preserve">Competency 6</w:t>
            </w:r>
          </w:p>
        </w:tc>
        <w:tc>
          <w:tcPr>
            <w:tcW w:w="1010" w:type="dxa"/>
          </w:tcPr>
          <w:p>
            <w:pPr>
              <w:pStyle w:val="TableText"/>
            </w:pPr>
            <w:r>
              <w:t xml:space="preserve">6.1</w:t>
            </w:r>
          </w:p>
        </w:tc>
        <w:tc>
          <w:tcPr>
            <w:tcW w:w="7581" w:type="dxa"/>
          </w:tcPr>
          <w:p>
            <w:pPr>
              <w:pStyle w:val="TableText"/>
            </w:pPr>
            <w:r>
              <w:t xml:space="preserve">Constructs simple sentences</w:t>
            </w:r>
          </w:p>
        </w:tc>
      </w:tr>
      <w:tr>
        <w:trPr>
          <w:cantSplit/>
        </w:trPr>
        <w:tc>
          <w:tcPr>
            <w:tcW w:w="1515" w:type="dxa"/>
          </w:tcPr>
          <w:p>
            <w:pPr>
              <w:pStyle w:val="TableText"/>
            </w:pPr>
            <w:r>
              <w:t xml:space="preserve">Competency 6</w:t>
            </w:r>
          </w:p>
        </w:tc>
        <w:tc>
          <w:tcPr>
            <w:tcW w:w="1010" w:type="dxa"/>
          </w:tcPr>
          <w:p>
            <w:pPr>
              <w:pStyle w:val="TableText"/>
            </w:pPr>
            <w:r>
              <w:t xml:space="preserve">6.2</w:t>
            </w:r>
          </w:p>
        </w:tc>
        <w:tc>
          <w:tcPr>
            <w:tcW w:w="7581" w:type="dxa"/>
          </w:tcPr>
          <w:p>
            <w:pPr>
              <w:pStyle w:val="TableText"/>
            </w:pPr>
            <w:r>
              <w:t xml:space="preserve">Uses pronouns appropriately</w:t>
            </w:r>
          </w:p>
        </w:tc>
      </w:tr>
      <w:tr>
        <w:trPr>
          <w:cantSplit/>
        </w:trPr>
        <w:tc>
          <w:tcPr>
            <w:tcW w:w="1515" w:type="dxa"/>
          </w:tcPr>
          <w:p>
            <w:pPr>
              <w:pStyle w:val="TableText"/>
            </w:pPr>
            <w:r>
              <w:t xml:space="preserve">Competency 6</w:t>
            </w:r>
          </w:p>
        </w:tc>
        <w:tc>
          <w:tcPr>
            <w:tcW w:w="1010" w:type="dxa"/>
          </w:tcPr>
          <w:p>
            <w:pPr>
              <w:pStyle w:val="TableText"/>
            </w:pPr>
            <w:r>
              <w:t xml:space="preserve">6.6</w:t>
            </w:r>
          </w:p>
        </w:tc>
        <w:tc>
          <w:tcPr>
            <w:tcW w:w="7581" w:type="dxa"/>
          </w:tcPr>
          <w:p>
            <w:pPr>
              <w:pStyle w:val="TableText"/>
            </w:pPr>
            <w:r>
              <w:t xml:space="preserve">Uses adjectives properly</w:t>
            </w:r>
          </w:p>
        </w:tc>
      </w:tr>
      <w:tr>
        <w:trPr>
          <w:cantSplit/>
        </w:trPr>
        <w:tc>
          <w:tcPr>
            <w:tcW w:w="1515" w:type="dxa"/>
          </w:tcPr>
          <w:p>
            <w:pPr>
              <w:pStyle w:val="TableText"/>
            </w:pPr>
            <w:r>
              <w:t xml:space="preserve">Competency 6</w:t>
            </w:r>
          </w:p>
        </w:tc>
        <w:tc>
          <w:tcPr>
            <w:tcW w:w="1010" w:type="dxa"/>
          </w:tcPr>
          <w:p>
            <w:pPr>
              <w:pStyle w:val="TableText"/>
            </w:pPr>
            <w:r>
              <w:t xml:space="preserve">6.7</w:t>
            </w:r>
          </w:p>
        </w:tc>
        <w:tc>
          <w:tcPr>
            <w:tcW w:w="7581" w:type="dxa"/>
          </w:tcPr>
          <w:p>
            <w:pPr>
              <w:pStyle w:val="TableText"/>
            </w:pPr>
            <w:r>
              <w:t xml:space="preserve">Uses prepositions appropriately</w:t>
            </w:r>
          </w:p>
        </w:tc>
      </w:tr>
      <w:tr>
        <w:trPr>
          <w:cantSplit/>
        </w:trPr>
        <w:tc>
          <w:tcPr>
            <w:tcW w:w="1515" w:type="dxa"/>
          </w:tcPr>
          <w:p>
            <w:pPr>
              <w:pStyle w:val="TableText"/>
            </w:pPr>
            <w:r>
              <w:t xml:space="preserve">Competency 6</w:t>
            </w:r>
          </w:p>
        </w:tc>
        <w:tc>
          <w:tcPr>
            <w:tcW w:w="1010" w:type="dxa"/>
          </w:tcPr>
          <w:p>
            <w:pPr>
              <w:pStyle w:val="TableText"/>
            </w:pPr>
            <w:r>
              <w:t xml:space="preserve">6.8</w:t>
            </w:r>
          </w:p>
        </w:tc>
        <w:tc>
          <w:tcPr>
            <w:tcW w:w="7581" w:type="dxa"/>
          </w:tcPr>
          <w:p>
            <w:pPr>
              <w:pStyle w:val="TableText"/>
            </w:pPr>
            <w:r>
              <w:t xml:space="preserve">Uses conjunctions appropriately</w:t>
            </w:r>
          </w:p>
        </w:tc>
      </w:tr>
      <w:tr>
        <w:trPr>
          <w:cantSplit/>
        </w:trPr>
        <w:tc>
          <w:tcPr>
            <w:tcW w:w="1515" w:type="dxa"/>
          </w:tcPr>
          <w:p>
            <w:pPr>
              <w:pStyle w:val="TableText"/>
            </w:pPr>
            <w:r>
              <w:t xml:space="preserve">Competency 6</w:t>
            </w:r>
          </w:p>
        </w:tc>
        <w:tc>
          <w:tcPr>
            <w:tcW w:w="1010" w:type="dxa"/>
          </w:tcPr>
          <w:p>
            <w:pPr>
              <w:pStyle w:val="TableText"/>
            </w:pPr>
            <w:r>
              <w:t xml:space="preserve">6.9</w:t>
            </w:r>
          </w:p>
        </w:tc>
        <w:tc>
          <w:tcPr>
            <w:tcW w:w="7581" w:type="dxa"/>
          </w:tcPr>
          <w:p>
            <w:pPr>
              <w:pStyle w:val="TableText"/>
            </w:pPr>
            <w:r>
              <w:t xml:space="preserve">Uses adverbs appropriately</w:t>
            </w:r>
          </w:p>
        </w:tc>
      </w:tr>
      <w:tr>
        <w:trPr>
          <w:cantSplit/>
        </w:trPr>
        <w:tc>
          <w:tcPr>
            <w:tcW w:w="1515" w:type="dxa"/>
          </w:tcPr>
          <w:p>
            <w:pPr>
              <w:pStyle w:val="TableText"/>
            </w:pPr>
            <w:r>
              <w:t xml:space="preserve">Competency 6</w:t>
            </w:r>
          </w:p>
        </w:tc>
        <w:tc>
          <w:tcPr>
            <w:tcW w:w="1010" w:type="dxa"/>
          </w:tcPr>
          <w:p>
            <w:pPr>
              <w:pStyle w:val="TableText"/>
            </w:pPr>
            <w:r>
              <w:t xml:space="preserve">6.10</w:t>
            </w:r>
          </w:p>
        </w:tc>
        <w:tc>
          <w:tcPr>
            <w:tcW w:w="7581" w:type="dxa"/>
          </w:tcPr>
          <w:p>
            <w:pPr>
              <w:pStyle w:val="TableText"/>
            </w:pPr>
            <w:r>
              <w:t xml:space="preserve">Uses the conditional clauses appropriately</w:t>
            </w:r>
          </w:p>
        </w:tc>
      </w:tr>
      <w:tr>
        <w:trPr>
          <w:cantSplit/>
        </w:trPr>
        <w:tc>
          <w:tcPr>
            <w:tcW w:w="1515" w:type="dxa"/>
          </w:tcPr>
          <w:p>
            <w:pPr>
              <w:pStyle w:val="TableText"/>
            </w:pPr>
            <w:r>
              <w:t xml:space="preserve">Competency 6</w:t>
            </w:r>
          </w:p>
        </w:tc>
        <w:tc>
          <w:tcPr>
            <w:tcW w:w="1010" w:type="dxa"/>
          </w:tcPr>
          <w:p>
            <w:pPr>
              <w:pStyle w:val="TableText"/>
            </w:pPr>
            <w:r>
              <w:t xml:space="preserve">6.11</w:t>
            </w:r>
          </w:p>
        </w:tc>
        <w:tc>
          <w:tcPr>
            <w:tcW w:w="7581" w:type="dxa"/>
          </w:tcPr>
          <w:p>
            <w:pPr>
              <w:pStyle w:val="TableText"/>
            </w:pPr>
            <w:r>
              <w:t xml:space="preserve">Uses reported speech accurately</w:t>
            </w:r>
          </w:p>
        </w:tc>
      </w:tr>
      <w:tr>
        <w:trPr>
          <w:cantSplit/>
        </w:trPr>
        <w:tc>
          <w:tcPr>
            <w:tcW w:w="1515" w:type="dxa"/>
          </w:tcPr>
          <w:p>
            <w:pPr>
              <w:pStyle w:val="TableText"/>
            </w:pPr>
            <w:r>
              <w:t xml:space="preserve">Competency 7</w:t>
            </w:r>
          </w:p>
        </w:tc>
        <w:tc>
          <w:tcPr>
            <w:tcW w:w="1010" w:type="dxa"/>
          </w:tcPr>
          <w:p>
            <w:pPr>
              <w:pStyle w:val="TableText"/>
            </w:pPr>
            <w:r>
              <w:t xml:space="preserve">7.1</w:t>
            </w:r>
          </w:p>
        </w:tc>
        <w:tc>
          <w:tcPr>
            <w:tcW w:w="7581" w:type="dxa"/>
          </w:tcPr>
          <w:p>
            <w:pPr>
              <w:pStyle w:val="TableText"/>
            </w:pPr>
            <w:r>
              <w:t xml:space="preserve">Writes descriptions of people, animals, places and things</w:t>
            </w:r>
          </w:p>
        </w:tc>
      </w:tr>
      <w:tr>
        <w:trPr>
          <w:cantSplit/>
        </w:trPr>
        <w:tc>
          <w:tcPr>
            <w:tcW w:w="1515" w:type="dxa"/>
          </w:tcPr>
          <w:p>
            <w:pPr>
              <w:pStyle w:val="TableText"/>
            </w:pPr>
            <w:r>
              <w:t xml:space="preserve">Competency 7</w:t>
            </w:r>
          </w:p>
        </w:tc>
        <w:tc>
          <w:tcPr>
            <w:tcW w:w="1010" w:type="dxa"/>
          </w:tcPr>
          <w:p>
            <w:pPr>
              <w:pStyle w:val="TableText"/>
            </w:pPr>
            <w:r>
              <w:t xml:space="preserve">7.2</w:t>
            </w:r>
          </w:p>
        </w:tc>
        <w:tc>
          <w:tcPr>
            <w:tcW w:w="7581" w:type="dxa"/>
          </w:tcPr>
          <w:p>
            <w:pPr>
              <w:pStyle w:val="TableText"/>
            </w:pPr>
            <w:r>
              <w:t xml:space="preserve">Describes pictures</w:t>
            </w:r>
          </w:p>
        </w:tc>
      </w:tr>
      <w:tr>
        <w:trPr>
          <w:cantSplit/>
        </w:trPr>
        <w:tc>
          <w:tcPr>
            <w:tcW w:w="1515" w:type="dxa"/>
          </w:tcPr>
          <w:p>
            <w:pPr>
              <w:pStyle w:val="TableText"/>
            </w:pPr>
            <w:r>
              <w:t xml:space="preserve">Competency 7</w:t>
            </w:r>
          </w:p>
        </w:tc>
        <w:tc>
          <w:tcPr>
            <w:tcW w:w="1010" w:type="dxa"/>
          </w:tcPr>
          <w:p>
            <w:pPr>
              <w:pStyle w:val="TableText"/>
            </w:pPr>
            <w:r>
              <w:t xml:space="preserve">7.3</w:t>
            </w:r>
          </w:p>
        </w:tc>
        <w:tc>
          <w:tcPr>
            <w:tcW w:w="7581" w:type="dxa"/>
          </w:tcPr>
          <w:p>
            <w:pPr>
              <w:pStyle w:val="TableText"/>
            </w:pPr>
            <w:r>
              <w:t xml:space="preserve">Writes for personal purposes</w:t>
            </w:r>
          </w:p>
        </w:tc>
      </w:tr>
      <w:tr>
        <w:trPr>
          <w:cantSplit/>
        </w:trPr>
        <w:tc>
          <w:tcPr>
            <w:tcW w:w="1515" w:type="dxa"/>
          </w:tcPr>
          <w:p>
            <w:pPr>
              <w:pStyle w:val="TableText"/>
            </w:pPr>
            <w:r>
              <w:t xml:space="preserve">Competency 7</w:t>
            </w:r>
          </w:p>
        </w:tc>
        <w:tc>
          <w:tcPr>
            <w:tcW w:w="1010" w:type="dxa"/>
          </w:tcPr>
          <w:p>
            <w:pPr>
              <w:pStyle w:val="TableText"/>
            </w:pPr>
            <w:r>
              <w:t xml:space="preserve">7.4</w:t>
            </w:r>
          </w:p>
        </w:tc>
        <w:tc>
          <w:tcPr>
            <w:tcW w:w="7581" w:type="dxa"/>
          </w:tcPr>
          <w:p>
            <w:pPr>
              <w:pStyle w:val="TableText"/>
            </w:pPr>
            <w:r>
              <w:t xml:space="preserve">Writes instructions</w:t>
            </w:r>
          </w:p>
        </w:tc>
      </w:tr>
      <w:tr>
        <w:trPr>
          <w:cantSplit/>
        </w:trPr>
        <w:tc>
          <w:tcPr>
            <w:tcW w:w="1515" w:type="dxa"/>
          </w:tcPr>
          <w:p>
            <w:pPr>
              <w:pStyle w:val="TableText"/>
            </w:pPr>
            <w:r>
              <w:t xml:space="preserve">Competency 7</w:t>
            </w:r>
          </w:p>
        </w:tc>
        <w:tc>
          <w:tcPr>
            <w:tcW w:w="1010" w:type="dxa"/>
          </w:tcPr>
          <w:p>
            <w:pPr>
              <w:pStyle w:val="TableText"/>
            </w:pPr>
            <w:r>
              <w:t xml:space="preserve">7.5</w:t>
            </w:r>
          </w:p>
        </w:tc>
        <w:tc>
          <w:tcPr>
            <w:tcW w:w="7581" w:type="dxa"/>
          </w:tcPr>
          <w:p>
            <w:pPr>
              <w:pStyle w:val="TableText"/>
            </w:pPr>
            <w:r>
              <w:t xml:space="preserve">Writes simple compositions on different types of topics</w:t>
            </w:r>
          </w:p>
        </w:tc>
      </w:tr>
      <w:tr>
        <w:trPr>
          <w:cantSplit/>
        </w:trPr>
        <w:tc>
          <w:tcPr>
            <w:tcW w:w="1515" w:type="dxa"/>
          </w:tcPr>
          <w:p>
            <w:pPr>
              <w:pStyle w:val="TableText"/>
            </w:pPr>
            <w:r>
              <w:t xml:space="preserve">Competency 7</w:t>
            </w:r>
          </w:p>
        </w:tc>
        <w:tc>
          <w:tcPr>
            <w:tcW w:w="1010" w:type="dxa"/>
          </w:tcPr>
          <w:p>
            <w:pPr>
              <w:pStyle w:val="TableText"/>
            </w:pPr>
            <w:r>
              <w:t xml:space="preserve">7.6</w:t>
            </w:r>
          </w:p>
        </w:tc>
        <w:tc>
          <w:tcPr>
            <w:tcW w:w="7581" w:type="dxa"/>
          </w:tcPr>
          <w:p>
            <w:pPr>
              <w:pStyle w:val="TableText"/>
            </w:pPr>
            <w:r>
              <w:t xml:space="preserve">Writes poems and stories</w:t>
            </w:r>
          </w:p>
        </w:tc>
      </w:tr>
      <w:tr>
        <w:trPr>
          <w:cantSplit/>
        </w:trPr>
        <w:tc>
          <w:tcPr>
            <w:tcW w:w="1515" w:type="dxa"/>
          </w:tcPr>
          <w:p>
            <w:pPr>
              <w:pStyle w:val="TableText"/>
            </w:pPr>
            <w:r>
              <w:t xml:space="preserve">Competency 7</w:t>
            </w:r>
          </w:p>
        </w:tc>
        <w:tc>
          <w:tcPr>
            <w:tcW w:w="1010" w:type="dxa"/>
          </w:tcPr>
          <w:p>
            <w:pPr>
              <w:pStyle w:val="TableText"/>
            </w:pPr>
            <w:r>
              <w:t xml:space="preserve">7.7</w:t>
            </w:r>
          </w:p>
        </w:tc>
        <w:tc>
          <w:tcPr>
            <w:tcW w:w="7581" w:type="dxa"/>
          </w:tcPr>
          <w:p>
            <w:pPr>
              <w:pStyle w:val="TableText"/>
            </w:pPr>
            <w:r>
              <w:t xml:space="preserve">Writes for official purposes</w:t>
            </w:r>
          </w:p>
        </w:tc>
      </w:tr>
      <w:tr>
        <w:trPr>
          <w:cantSplit/>
        </w:trPr>
        <w:tc>
          <w:tcPr>
            <w:tcW w:w="1515" w:type="dxa"/>
          </w:tcPr>
          <w:p>
            <w:pPr>
              <w:pStyle w:val="TableText"/>
            </w:pPr>
            <w:r>
              <w:t xml:space="preserve">Competency 8</w:t>
            </w:r>
          </w:p>
        </w:tc>
        <w:tc>
          <w:tcPr>
            <w:tcW w:w="1010" w:type="dxa"/>
          </w:tcPr>
          <w:p>
            <w:pPr>
              <w:pStyle w:val="TableText"/>
            </w:pPr>
            <w:r>
              <w:t xml:space="preserve">8.3</w:t>
            </w:r>
          </w:p>
        </w:tc>
        <w:tc>
          <w:tcPr>
            <w:tcW w:w="7581" w:type="dxa"/>
          </w:tcPr>
          <w:p>
            <w:pPr>
              <w:pStyle w:val="TableText"/>
            </w:pPr>
            <w:r>
              <w:t xml:space="preserve">Describes people, animals and objects using simple sentence patterns</w:t>
            </w:r>
          </w:p>
        </w:tc>
      </w:tr>
      <w:tr>
        <w:trPr>
          <w:cantSplit/>
        </w:trPr>
        <w:tc>
          <w:tcPr>
            <w:tcW w:w="1515" w:type="dxa"/>
          </w:tcPr>
          <w:p>
            <w:pPr>
              <w:pStyle w:val="TableText"/>
            </w:pPr>
            <w:r>
              <w:t xml:space="preserve">Competency 8</w:t>
            </w:r>
          </w:p>
        </w:tc>
        <w:tc>
          <w:tcPr>
            <w:tcW w:w="1010" w:type="dxa"/>
          </w:tcPr>
          <w:p>
            <w:pPr>
              <w:pStyle w:val="TableText"/>
            </w:pPr>
            <w:r>
              <w:t xml:space="preserve">8.4</w:t>
            </w:r>
          </w:p>
        </w:tc>
        <w:tc>
          <w:tcPr>
            <w:tcW w:w="7581" w:type="dxa"/>
          </w:tcPr>
          <w:p>
            <w:pPr>
              <w:pStyle w:val="TableText"/>
            </w:pPr>
            <w:r>
              <w:t xml:space="preserve">Speaks on familiar topics</w:t>
            </w:r>
          </w:p>
        </w:tc>
      </w:tr>
      <w:tr>
        <w:trPr>
          <w:cantSplit/>
        </w:trPr>
        <w:tc>
          <w:tcPr>
            <w:tcW w:w="1515" w:type="dxa"/>
          </w:tcPr>
          <w:p>
            <w:pPr>
              <w:pStyle w:val="TableText"/>
            </w:pPr>
            <w:r>
              <w:t xml:space="preserve">Competency 8</w:t>
            </w:r>
          </w:p>
        </w:tc>
        <w:tc>
          <w:tcPr>
            <w:tcW w:w="1010" w:type="dxa"/>
          </w:tcPr>
          <w:p>
            <w:pPr>
              <w:pStyle w:val="TableText"/>
            </w:pPr>
            <w:r>
              <w:t xml:space="preserve">8.8</w:t>
            </w:r>
          </w:p>
        </w:tc>
        <w:tc>
          <w:tcPr>
            <w:tcW w:w="7581" w:type="dxa"/>
          </w:tcPr>
          <w:p>
            <w:pPr>
              <w:pStyle w:val="TableText"/>
            </w:pPr>
            <w:r>
              <w:t xml:space="preserve">Describes the position of things accurately</w:t>
            </w:r>
          </w:p>
        </w:tc>
      </w:tr>
      <w:tr>
        <w:trPr>
          <w:cantSplit/>
        </w:trPr>
        <w:tc>
          <w:tcPr>
            <w:tcW w:w="1515" w:type="dxa"/>
          </w:tcPr>
          <w:p>
            <w:pPr>
              <w:pStyle w:val="TableText"/>
            </w:pPr>
            <w:r>
              <w:t xml:space="preserve">Competency 8</w:t>
            </w:r>
          </w:p>
        </w:tc>
        <w:tc>
          <w:tcPr>
            <w:tcW w:w="1010" w:type="dxa"/>
          </w:tcPr>
          <w:p>
            <w:pPr>
              <w:pStyle w:val="TableText"/>
            </w:pPr>
            <w:r>
              <w:t xml:space="preserve">8.9</w:t>
            </w:r>
          </w:p>
        </w:tc>
        <w:tc>
          <w:tcPr>
            <w:tcW w:w="7581" w:type="dxa"/>
          </w:tcPr>
          <w:p>
            <w:pPr>
              <w:pStyle w:val="TableText"/>
            </w:pPr>
            <w:r>
              <w:t xml:space="preserve">Describes pictures</w:t>
            </w:r>
          </w:p>
        </w:tc>
      </w:tr>
      <w:tr>
        <w:trPr>
          <w:cantSplit/>
        </w:trPr>
        <w:tc>
          <w:tcPr>
            <w:tcW w:w="1515" w:type="dxa"/>
          </w:tcPr>
          <w:p>
            <w:pPr>
              <w:pStyle w:val="TableText"/>
            </w:pPr>
            <w:r>
              <w:t xml:space="preserve">Competency 8</w:t>
            </w:r>
          </w:p>
        </w:tc>
        <w:tc>
          <w:tcPr>
            <w:tcW w:w="1010" w:type="dxa"/>
          </w:tcPr>
          <w:p>
            <w:pPr>
              <w:pStyle w:val="TableText"/>
            </w:pPr>
            <w:r>
              <w:t xml:space="preserve">8.11</w:t>
            </w:r>
          </w:p>
        </w:tc>
        <w:tc>
          <w:tcPr>
            <w:tcW w:w="7581" w:type="dxa"/>
          </w:tcPr>
          <w:p>
            <w:pPr>
              <w:pStyle w:val="TableText"/>
            </w:pPr>
            <w:r>
              <w:t xml:space="preserve">Describes past events and actions properly</w:t>
            </w:r>
          </w:p>
        </w:tc>
      </w:tr>
      <w:tr>
        <w:trPr>
          <w:cantSplit/>
        </w:trPr>
        <w:tc>
          <w:tcPr>
            <w:tcW w:w="1515" w:type="dxa"/>
          </w:tcPr>
          <w:p>
            <w:pPr>
              <w:pStyle w:val="TableText"/>
            </w:pPr>
            <w:r>
              <w:t xml:space="preserve">Competency 8</w:t>
            </w:r>
          </w:p>
        </w:tc>
        <w:tc>
          <w:tcPr>
            <w:tcW w:w="1010" w:type="dxa"/>
          </w:tcPr>
          <w:p>
            <w:pPr>
              <w:pStyle w:val="TableText"/>
            </w:pPr>
            <w:r>
              <w:t xml:space="preserve">8.12</w:t>
            </w:r>
          </w:p>
        </w:tc>
        <w:tc>
          <w:tcPr>
            <w:tcW w:w="7581" w:type="dxa"/>
          </w:tcPr>
          <w:p>
            <w:pPr>
              <w:pStyle w:val="TableText"/>
            </w:pPr>
            <w:r>
              <w:t xml:space="preserve">Uses question words to get information</w:t>
            </w:r>
          </w:p>
        </w:tc>
      </w:tr>
      <w:tr>
        <w:trPr>
          <w:cantSplit/>
        </w:trPr>
        <w:tc>
          <w:tcPr>
            <w:tcW w:w="1515" w:type="dxa"/>
          </w:tcPr>
          <w:p>
            <w:pPr>
              <w:pStyle w:val="TableText"/>
            </w:pPr>
            <w:r>
              <w:t xml:space="preserve">Competency 8</w:t>
            </w:r>
          </w:p>
        </w:tc>
        <w:tc>
          <w:tcPr>
            <w:tcW w:w="1010" w:type="dxa"/>
          </w:tcPr>
          <w:p>
            <w:pPr>
              <w:pStyle w:val="TableText"/>
            </w:pPr>
            <w:r>
              <w:t xml:space="preserve">8.13</w:t>
            </w:r>
          </w:p>
        </w:tc>
        <w:tc>
          <w:tcPr>
            <w:tcW w:w="7581" w:type="dxa"/>
          </w:tcPr>
          <w:p>
            <w:pPr>
              <w:pStyle w:val="TableText"/>
            </w:pPr>
            <w:r>
              <w:t xml:space="preserve">Uses language in a variety of contexts</w:t>
            </w:r>
          </w:p>
        </w:tc>
      </w:tr>
      <w:tr>
        <w:trPr>
          <w:cantSplit/>
        </w:trPr>
        <w:tc>
          <w:tcPr>
            <w:tcW w:w="1515" w:type="dxa"/>
          </w:tcPr>
          <w:p>
            <w:pPr>
              <w:pStyle w:val="TableText"/>
            </w:pPr>
            <w:r>
              <w:t xml:space="preserve">Competency 8</w:t>
            </w:r>
          </w:p>
        </w:tc>
        <w:tc>
          <w:tcPr>
            <w:tcW w:w="1010" w:type="dxa"/>
          </w:tcPr>
          <w:p>
            <w:pPr>
              <w:pStyle w:val="TableText"/>
            </w:pPr>
            <w:r>
              <w:t xml:space="preserve">8.14</w:t>
            </w:r>
          </w:p>
        </w:tc>
        <w:tc>
          <w:tcPr>
            <w:tcW w:w="7581" w:type="dxa"/>
          </w:tcPr>
          <w:p>
            <w:pPr>
              <w:pStyle w:val="TableText"/>
            </w:pPr>
            <w:r>
              <w:t xml:space="preserve">Describes future events</w:t>
            </w:r>
          </w:p>
        </w:tc>
      </w:tr>
      <w:tr>
        <w:trPr>
          <w:cantSplit/>
        </w:trPr>
        <w:tc>
          <w:tcPr>
            <w:tcW w:w="1515" w:type="dxa"/>
          </w:tcPr>
          <w:p>
            <w:pPr>
              <w:pStyle w:val="TableText"/>
            </w:pPr>
            <w:r>
              <w:t xml:space="preserve">Competency 8</w:t>
            </w:r>
          </w:p>
        </w:tc>
        <w:tc>
          <w:tcPr>
            <w:tcW w:w="1010" w:type="dxa"/>
          </w:tcPr>
          <w:p>
            <w:pPr>
              <w:pStyle w:val="TableText"/>
            </w:pPr>
            <w:r>
              <w:t xml:space="preserve">8.15</w:t>
            </w:r>
          </w:p>
        </w:tc>
        <w:tc>
          <w:tcPr>
            <w:tcW w:w="7581" w:type="dxa"/>
          </w:tcPr>
          <w:p>
            <w:pPr>
              <w:pStyle w:val="TableText"/>
            </w:pPr>
            <w:r>
              <w:t xml:space="preserve">Engages in telephone conversations</w:t>
            </w:r>
          </w:p>
        </w:tc>
      </w:tr>
    </w:tbl>
    <w:p/>
    <w:p>
      <w:r>
        <w:br w:type="page"/>
      </w:r>
    </w:p>
    <w:p>
      <w:pPr>
        <w:pStyle w:val="Heading1"/>
        <w:keepNext/>
      </w:pPr>
      <w:r>
        <w:t xml:space="preserve">Grade 10 competency levels</w:t>
      </w:r>
    </w:p>
    <w:p>
      <w:pPr>
        <w:keepNext/>
      </w:pPr>
      <w:r>
        <w:rPr>
          <w:b/>
        </w:rPr>
        <w:t xml:space="preserve">Source:</w:t>
      </w:r>
      <w:r>
        <w:t xml:space="preserve"> Grade 10 Teachers' Guide. 49 competency levels.</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515"/>
        <w:gridCol w:w="1010"/>
        <w:gridCol w:w="7581"/>
      </w:tblGrid>
      <w:tr>
        <w:trPr>
          <w:tblHeader/>
          <w:cantSplit/>
        </w:trPr>
        <w:tc>
          <w:tcPr>
            <w:tcW w:w="1515" w:type="dxa"/>
            <w:shd w:val="clear" w:color="auto" w:fill="DCE6F2"/>
          </w:tcPr>
          <w:p>
            <w:pPr>
              <w:pStyle w:val="TableText"/>
            </w:pPr>
            <w:r>
              <w:rPr>
                <w:b/>
              </w:rPr>
              <w:t xml:space="preserve">Competency</w:t>
            </w:r>
          </w:p>
        </w:tc>
        <w:tc>
          <w:tcPr>
            <w:tcW w:w="1010" w:type="dxa"/>
            <w:shd w:val="clear" w:color="auto" w:fill="DCE6F2"/>
          </w:tcPr>
          <w:p>
            <w:pPr>
              <w:pStyle w:val="TableText"/>
            </w:pPr>
            <w:r>
              <w:rPr>
                <w:b/>
              </w:rPr>
              <w:t xml:space="preserve">Level</w:t>
            </w:r>
          </w:p>
        </w:tc>
        <w:tc>
          <w:tcPr>
            <w:tcW w:w="7581" w:type="dxa"/>
            <w:shd w:val="clear" w:color="auto" w:fill="DCE6F2"/>
          </w:tcPr>
          <w:p>
            <w:pPr>
              <w:pStyle w:val="TableText"/>
            </w:pPr>
            <w:r>
              <w:rPr>
                <w:b/>
              </w:rPr>
              <w:t xml:space="preserve">Competency level</w:t>
            </w:r>
          </w:p>
        </w:tc>
      </w:tr>
      <w:tr>
        <w:trPr>
          <w:cantSplit/>
        </w:trPr>
        <w:tc>
          <w:tcPr>
            <w:tcW w:w="1515" w:type="dxa"/>
          </w:tcPr>
          <w:p>
            <w:pPr>
              <w:pStyle w:val="TableText"/>
            </w:pPr>
            <w:r>
              <w:t xml:space="preserve">Competency 1</w:t>
            </w:r>
          </w:p>
        </w:tc>
        <w:tc>
          <w:tcPr>
            <w:tcW w:w="1010" w:type="dxa"/>
          </w:tcPr>
          <w:p>
            <w:pPr>
              <w:pStyle w:val="TableText"/>
            </w:pPr>
            <w:r>
              <w:t xml:space="preserve">1.2</w:t>
            </w:r>
          </w:p>
        </w:tc>
        <w:tc>
          <w:tcPr>
            <w:tcW w:w="7581" w:type="dxa"/>
          </w:tcPr>
          <w:p>
            <w:pPr>
              <w:pStyle w:val="TableText"/>
            </w:pPr>
            <w:r>
              <w:t xml:space="preserve">Reads aloud different types of texts accurately and meaningfully</w:t>
            </w:r>
          </w:p>
        </w:tc>
      </w:tr>
      <w:tr>
        <w:trPr>
          <w:cantSplit/>
        </w:trPr>
        <w:tc>
          <w:tcPr>
            <w:tcW w:w="1515" w:type="dxa"/>
          </w:tcPr>
          <w:p>
            <w:pPr>
              <w:pStyle w:val="TableText"/>
            </w:pPr>
            <w:r>
              <w:t xml:space="preserve">Competency 1</w:t>
            </w:r>
          </w:p>
        </w:tc>
        <w:tc>
          <w:tcPr>
            <w:tcW w:w="1010" w:type="dxa"/>
          </w:tcPr>
          <w:p>
            <w:pPr>
              <w:pStyle w:val="TableText"/>
            </w:pPr>
            <w:r>
              <w:t xml:space="preserve">1.4</w:t>
            </w:r>
          </w:p>
        </w:tc>
        <w:tc>
          <w:tcPr>
            <w:tcW w:w="7581" w:type="dxa"/>
          </w:tcPr>
          <w:p>
            <w:pPr>
              <w:pStyle w:val="TableText"/>
            </w:pPr>
            <w:r>
              <w:t xml:space="preserve">Pronounces English words with different spellings</w:t>
            </w:r>
          </w:p>
        </w:tc>
      </w:tr>
      <w:tr>
        <w:trPr>
          <w:cantSplit/>
        </w:trPr>
        <w:tc>
          <w:tcPr>
            <w:tcW w:w="1515" w:type="dxa"/>
          </w:tcPr>
          <w:p>
            <w:pPr>
              <w:pStyle w:val="TableText"/>
            </w:pPr>
            <w:r>
              <w:t xml:space="preserve">Competency 1</w:t>
            </w:r>
          </w:p>
        </w:tc>
        <w:tc>
          <w:tcPr>
            <w:tcW w:w="1010" w:type="dxa"/>
          </w:tcPr>
          <w:p>
            <w:pPr>
              <w:pStyle w:val="TableText"/>
            </w:pPr>
            <w:r>
              <w:t xml:space="preserve">1.5</w:t>
            </w:r>
          </w:p>
        </w:tc>
        <w:tc>
          <w:tcPr>
            <w:tcW w:w="7581" w:type="dxa"/>
          </w:tcPr>
          <w:p>
            <w:pPr>
              <w:pStyle w:val="TableText"/>
            </w:pPr>
            <w:r>
              <w:t xml:space="preserve">Pronounces English sentences properly</w:t>
            </w:r>
          </w:p>
        </w:tc>
      </w:tr>
      <w:tr>
        <w:trPr>
          <w:cantSplit/>
        </w:trPr>
        <w:tc>
          <w:tcPr>
            <w:tcW w:w="1515" w:type="dxa"/>
          </w:tcPr>
          <w:p>
            <w:pPr>
              <w:pStyle w:val="TableText"/>
            </w:pPr>
            <w:r>
              <w:t xml:space="preserve">Competency 2</w:t>
            </w:r>
          </w:p>
        </w:tc>
        <w:tc>
          <w:tcPr>
            <w:tcW w:w="1010" w:type="dxa"/>
          </w:tcPr>
          <w:p>
            <w:pPr>
              <w:pStyle w:val="TableText"/>
            </w:pPr>
            <w:r>
              <w:t xml:space="preserve">2.7</w:t>
            </w:r>
          </w:p>
        </w:tc>
        <w:tc>
          <w:tcPr>
            <w:tcW w:w="7581" w:type="dxa"/>
          </w:tcPr>
          <w:p>
            <w:pPr>
              <w:pStyle w:val="TableText"/>
            </w:pPr>
            <w:r>
              <w:t xml:space="preserve">Uses exclamation mark appropriately</w:t>
            </w:r>
          </w:p>
        </w:tc>
      </w:tr>
      <w:tr>
        <w:trPr>
          <w:cantSplit/>
        </w:trPr>
        <w:tc>
          <w:tcPr>
            <w:tcW w:w="1515" w:type="dxa"/>
          </w:tcPr>
          <w:p>
            <w:pPr>
              <w:pStyle w:val="TableText"/>
            </w:pPr>
            <w:r>
              <w:t xml:space="preserve">Competency 3</w:t>
            </w:r>
          </w:p>
        </w:tc>
        <w:tc>
          <w:tcPr>
            <w:tcW w:w="1010" w:type="dxa"/>
          </w:tcPr>
          <w:p>
            <w:pPr>
              <w:pStyle w:val="TableText"/>
            </w:pPr>
            <w:r>
              <w:t xml:space="preserve">3.3</w:t>
            </w:r>
          </w:p>
        </w:tc>
        <w:tc>
          <w:tcPr>
            <w:tcW w:w="7581" w:type="dxa"/>
          </w:tcPr>
          <w:p>
            <w:pPr>
              <w:pStyle w:val="TableText"/>
            </w:pPr>
            <w:r>
              <w:t xml:space="preserve">Listens to a simple text for specific information</w:t>
            </w:r>
          </w:p>
        </w:tc>
      </w:tr>
      <w:tr>
        <w:trPr>
          <w:cantSplit/>
        </w:trPr>
        <w:tc>
          <w:tcPr>
            <w:tcW w:w="1515" w:type="dxa"/>
          </w:tcPr>
          <w:p>
            <w:pPr>
              <w:pStyle w:val="TableText"/>
            </w:pPr>
            <w:r>
              <w:t xml:space="preserve">Competency 3</w:t>
            </w:r>
          </w:p>
        </w:tc>
        <w:tc>
          <w:tcPr>
            <w:tcW w:w="1010" w:type="dxa"/>
          </w:tcPr>
          <w:p>
            <w:pPr>
              <w:pStyle w:val="TableText"/>
            </w:pPr>
            <w:r>
              <w:t xml:space="preserve">3.4</w:t>
            </w:r>
          </w:p>
        </w:tc>
        <w:tc>
          <w:tcPr>
            <w:tcW w:w="7581" w:type="dxa"/>
          </w:tcPr>
          <w:p>
            <w:pPr>
              <w:pStyle w:val="TableText"/>
            </w:pPr>
            <w:r>
              <w:t xml:space="preserve">Listens to and transfers information to other forms</w:t>
            </w:r>
          </w:p>
        </w:tc>
      </w:tr>
      <w:tr>
        <w:trPr>
          <w:cantSplit/>
        </w:trPr>
        <w:tc>
          <w:tcPr>
            <w:tcW w:w="1515" w:type="dxa"/>
          </w:tcPr>
          <w:p>
            <w:pPr>
              <w:pStyle w:val="TableText"/>
            </w:pPr>
            <w:r>
              <w:t xml:space="preserve">Competency 3</w:t>
            </w:r>
          </w:p>
        </w:tc>
        <w:tc>
          <w:tcPr>
            <w:tcW w:w="1010" w:type="dxa"/>
          </w:tcPr>
          <w:p>
            <w:pPr>
              <w:pStyle w:val="TableText"/>
            </w:pPr>
            <w:r>
              <w:t xml:space="preserve">3.5</w:t>
            </w:r>
          </w:p>
        </w:tc>
        <w:tc>
          <w:tcPr>
            <w:tcW w:w="7581" w:type="dxa"/>
          </w:tcPr>
          <w:p>
            <w:pPr>
              <w:pStyle w:val="TableText"/>
            </w:pPr>
            <w:r>
              <w:t xml:space="preserve">Identifies different intonation patterns and uses of word stress</w:t>
            </w:r>
          </w:p>
        </w:tc>
      </w:tr>
      <w:tr>
        <w:trPr>
          <w:cantSplit/>
        </w:trPr>
        <w:tc>
          <w:tcPr>
            <w:tcW w:w="1515" w:type="dxa"/>
          </w:tcPr>
          <w:p>
            <w:pPr>
              <w:pStyle w:val="TableText"/>
            </w:pPr>
            <w:r>
              <w:t xml:space="preserve">Competency 3</w:t>
            </w:r>
          </w:p>
        </w:tc>
        <w:tc>
          <w:tcPr>
            <w:tcW w:w="1010" w:type="dxa"/>
          </w:tcPr>
          <w:p>
            <w:pPr>
              <w:pStyle w:val="TableText"/>
            </w:pPr>
            <w:r>
              <w:t xml:space="preserve">3.6</w:t>
            </w:r>
          </w:p>
        </w:tc>
        <w:tc>
          <w:tcPr>
            <w:tcW w:w="7581" w:type="dxa"/>
          </w:tcPr>
          <w:p>
            <w:pPr>
              <w:pStyle w:val="TableText"/>
            </w:pPr>
            <w:r>
              <w:t xml:space="preserve">Listens to and reports information</w:t>
            </w:r>
          </w:p>
        </w:tc>
      </w:tr>
      <w:tr>
        <w:trPr>
          <w:cantSplit/>
        </w:trPr>
        <w:tc>
          <w:tcPr>
            <w:tcW w:w="1515" w:type="dxa"/>
          </w:tcPr>
          <w:p>
            <w:pPr>
              <w:pStyle w:val="TableText"/>
            </w:pPr>
            <w:r>
              <w:t xml:space="preserve">Competency 3</w:t>
            </w:r>
          </w:p>
        </w:tc>
        <w:tc>
          <w:tcPr>
            <w:tcW w:w="1010" w:type="dxa"/>
          </w:tcPr>
          <w:p>
            <w:pPr>
              <w:pStyle w:val="TableText"/>
            </w:pPr>
            <w:r>
              <w:t xml:space="preserve">3.7</w:t>
            </w:r>
          </w:p>
        </w:tc>
        <w:tc>
          <w:tcPr>
            <w:tcW w:w="7581" w:type="dxa"/>
          </w:tcPr>
          <w:p>
            <w:pPr>
              <w:pStyle w:val="TableText"/>
            </w:pPr>
            <w:r>
              <w:t xml:space="preserve">Recognizes discourse markers</w:t>
            </w:r>
          </w:p>
        </w:tc>
      </w:tr>
      <w:tr>
        <w:trPr>
          <w:cantSplit/>
        </w:trPr>
        <w:tc>
          <w:tcPr>
            <w:tcW w:w="1515" w:type="dxa"/>
          </w:tcPr>
          <w:p>
            <w:pPr>
              <w:pStyle w:val="TableText"/>
            </w:pPr>
            <w:r>
              <w:t xml:space="preserve">Competency 3</w:t>
            </w:r>
          </w:p>
        </w:tc>
        <w:tc>
          <w:tcPr>
            <w:tcW w:w="1010" w:type="dxa"/>
          </w:tcPr>
          <w:p>
            <w:pPr>
              <w:pStyle w:val="TableText"/>
            </w:pPr>
            <w:r>
              <w:t xml:space="preserve">3.8</w:t>
            </w:r>
          </w:p>
        </w:tc>
        <w:tc>
          <w:tcPr>
            <w:tcW w:w="7581" w:type="dxa"/>
          </w:tcPr>
          <w:p>
            <w:pPr>
              <w:pStyle w:val="TableText"/>
            </w:pPr>
            <w:r>
              <w:t xml:space="preserve">Takes notes from oral presentations</w:t>
            </w:r>
          </w:p>
        </w:tc>
      </w:tr>
      <w:tr>
        <w:trPr>
          <w:cantSplit/>
        </w:trPr>
        <w:tc>
          <w:tcPr>
            <w:tcW w:w="1515" w:type="dxa"/>
          </w:tcPr>
          <w:p>
            <w:pPr>
              <w:pStyle w:val="TableText"/>
            </w:pPr>
            <w:r>
              <w:t xml:space="preserve">Competency 4</w:t>
            </w:r>
          </w:p>
        </w:tc>
        <w:tc>
          <w:tcPr>
            <w:tcW w:w="1010" w:type="dxa"/>
          </w:tcPr>
          <w:p>
            <w:pPr>
              <w:pStyle w:val="TableText"/>
            </w:pPr>
            <w:r>
              <w:t xml:space="preserve">4.3</w:t>
            </w:r>
          </w:p>
        </w:tc>
        <w:tc>
          <w:tcPr>
            <w:tcW w:w="7581" w:type="dxa"/>
          </w:tcPr>
          <w:p>
            <w:pPr>
              <w:pStyle w:val="TableText"/>
            </w:pPr>
            <w:r>
              <w:t xml:space="preserve">Finds synonyms and antonyms for given words</w:t>
            </w:r>
          </w:p>
        </w:tc>
      </w:tr>
      <w:tr>
        <w:trPr>
          <w:cantSplit/>
        </w:trPr>
        <w:tc>
          <w:tcPr>
            <w:tcW w:w="1515" w:type="dxa"/>
          </w:tcPr>
          <w:p>
            <w:pPr>
              <w:pStyle w:val="TableText"/>
            </w:pPr>
            <w:r>
              <w:t xml:space="preserve">Competency 4</w:t>
            </w:r>
          </w:p>
        </w:tc>
        <w:tc>
          <w:tcPr>
            <w:tcW w:w="1010" w:type="dxa"/>
          </w:tcPr>
          <w:p>
            <w:pPr>
              <w:pStyle w:val="TableText"/>
            </w:pPr>
            <w:r>
              <w:t xml:space="preserve">4.4</w:t>
            </w:r>
          </w:p>
        </w:tc>
        <w:tc>
          <w:tcPr>
            <w:tcW w:w="7581" w:type="dxa"/>
          </w:tcPr>
          <w:p>
            <w:pPr>
              <w:pStyle w:val="TableText"/>
            </w:pPr>
            <w:r>
              <w:t xml:space="preserve">Uses affixes to change the word class and the meaning of words</w:t>
            </w:r>
          </w:p>
        </w:tc>
      </w:tr>
      <w:tr>
        <w:trPr>
          <w:cantSplit/>
        </w:trPr>
        <w:tc>
          <w:tcPr>
            <w:tcW w:w="1515" w:type="dxa"/>
          </w:tcPr>
          <w:p>
            <w:pPr>
              <w:pStyle w:val="TableText"/>
            </w:pPr>
            <w:r>
              <w:t xml:space="preserve">Competency 4</w:t>
            </w:r>
          </w:p>
        </w:tc>
        <w:tc>
          <w:tcPr>
            <w:tcW w:w="1010" w:type="dxa"/>
          </w:tcPr>
          <w:p>
            <w:pPr>
              <w:pStyle w:val="TableText"/>
            </w:pPr>
            <w:r>
              <w:t xml:space="preserve">4.5</w:t>
            </w:r>
          </w:p>
        </w:tc>
        <w:tc>
          <w:tcPr>
            <w:tcW w:w="7581" w:type="dxa"/>
          </w:tcPr>
          <w:p>
            <w:pPr>
              <w:pStyle w:val="TableText"/>
            </w:pPr>
            <w:r>
              <w:t xml:space="preserve">Forms the plurals of nouns</w:t>
            </w:r>
          </w:p>
        </w:tc>
      </w:tr>
      <w:tr>
        <w:trPr>
          <w:cantSplit/>
        </w:trPr>
        <w:tc>
          <w:tcPr>
            <w:tcW w:w="1515" w:type="dxa"/>
          </w:tcPr>
          <w:p>
            <w:pPr>
              <w:pStyle w:val="TableText"/>
            </w:pPr>
            <w:r>
              <w:t xml:space="preserve">Competency 4</w:t>
            </w:r>
          </w:p>
        </w:tc>
        <w:tc>
          <w:tcPr>
            <w:tcW w:w="1010" w:type="dxa"/>
          </w:tcPr>
          <w:p>
            <w:pPr>
              <w:pStyle w:val="TableText"/>
            </w:pPr>
            <w:r>
              <w:t xml:space="preserve">4.7</w:t>
            </w:r>
          </w:p>
        </w:tc>
        <w:tc>
          <w:tcPr>
            <w:tcW w:w="7581" w:type="dxa"/>
          </w:tcPr>
          <w:p>
            <w:pPr>
              <w:pStyle w:val="TableText"/>
            </w:pPr>
            <w:r>
              <w:t xml:space="preserve">Uses nouns, verbs, adjectives and adverbs appropriately</w:t>
            </w:r>
          </w:p>
        </w:tc>
      </w:tr>
      <w:tr>
        <w:trPr>
          <w:cantSplit/>
        </w:trPr>
        <w:tc>
          <w:tcPr>
            <w:tcW w:w="1515" w:type="dxa"/>
          </w:tcPr>
          <w:p>
            <w:pPr>
              <w:pStyle w:val="TableText"/>
            </w:pPr>
            <w:r>
              <w:t xml:space="preserve">Competency 4</w:t>
            </w:r>
          </w:p>
        </w:tc>
        <w:tc>
          <w:tcPr>
            <w:tcW w:w="1010" w:type="dxa"/>
          </w:tcPr>
          <w:p>
            <w:pPr>
              <w:pStyle w:val="TableText"/>
            </w:pPr>
            <w:r>
              <w:t xml:space="preserve">4.8</w:t>
            </w:r>
          </w:p>
        </w:tc>
        <w:tc>
          <w:tcPr>
            <w:tcW w:w="7581" w:type="dxa"/>
          </w:tcPr>
          <w:p>
            <w:pPr>
              <w:pStyle w:val="TableText"/>
            </w:pPr>
            <w:r>
              <w:t xml:space="preserve">Uses collective nouns and compound nouns</w:t>
            </w:r>
          </w:p>
        </w:tc>
      </w:tr>
      <w:tr>
        <w:trPr>
          <w:cantSplit/>
        </w:trPr>
        <w:tc>
          <w:tcPr>
            <w:tcW w:w="1515" w:type="dxa"/>
          </w:tcPr>
          <w:p>
            <w:pPr>
              <w:pStyle w:val="TableText"/>
            </w:pPr>
            <w:r>
              <w:t xml:space="preserve">Competency 5</w:t>
            </w:r>
          </w:p>
        </w:tc>
        <w:tc>
          <w:tcPr>
            <w:tcW w:w="1010" w:type="dxa"/>
          </w:tcPr>
          <w:p>
            <w:pPr>
              <w:pStyle w:val="TableText"/>
            </w:pPr>
            <w:r>
              <w:t xml:space="preserve">5.1</w:t>
            </w:r>
          </w:p>
        </w:tc>
        <w:tc>
          <w:tcPr>
            <w:tcW w:w="7581" w:type="dxa"/>
          </w:tcPr>
          <w:p>
            <w:pPr>
              <w:pStyle w:val="TableText"/>
            </w:pPr>
            <w:r>
              <w:t xml:space="preserve">Uses visual and contextual clues to derive the meaning of the text</w:t>
            </w:r>
          </w:p>
        </w:tc>
      </w:tr>
      <w:tr>
        <w:trPr>
          <w:cantSplit/>
        </w:trPr>
        <w:tc>
          <w:tcPr>
            <w:tcW w:w="1515" w:type="dxa"/>
          </w:tcPr>
          <w:p>
            <w:pPr>
              <w:pStyle w:val="TableText"/>
            </w:pPr>
            <w:r>
              <w:t xml:space="preserve">Competency 5</w:t>
            </w:r>
          </w:p>
        </w:tc>
        <w:tc>
          <w:tcPr>
            <w:tcW w:w="1010" w:type="dxa"/>
          </w:tcPr>
          <w:p>
            <w:pPr>
              <w:pStyle w:val="TableText"/>
            </w:pPr>
            <w:r>
              <w:t xml:space="preserve">5.2</w:t>
            </w:r>
          </w:p>
        </w:tc>
        <w:tc>
          <w:tcPr>
            <w:tcW w:w="7581" w:type="dxa"/>
          </w:tcPr>
          <w:p>
            <w:pPr>
              <w:pStyle w:val="TableText"/>
            </w:pPr>
            <w:r>
              <w:t xml:space="preserve">Extracts specific information from various types of simple texts</w:t>
            </w:r>
          </w:p>
        </w:tc>
      </w:tr>
      <w:tr>
        <w:trPr>
          <w:cantSplit/>
        </w:trPr>
        <w:tc>
          <w:tcPr>
            <w:tcW w:w="1515" w:type="dxa"/>
          </w:tcPr>
          <w:p>
            <w:pPr>
              <w:pStyle w:val="TableText"/>
            </w:pPr>
            <w:r>
              <w:t xml:space="preserve">Competency 5</w:t>
            </w:r>
          </w:p>
        </w:tc>
        <w:tc>
          <w:tcPr>
            <w:tcW w:w="1010" w:type="dxa"/>
          </w:tcPr>
          <w:p>
            <w:pPr>
              <w:pStyle w:val="TableText"/>
            </w:pPr>
            <w:r>
              <w:t xml:space="preserve">5.3</w:t>
            </w:r>
          </w:p>
        </w:tc>
        <w:tc>
          <w:tcPr>
            <w:tcW w:w="7581" w:type="dxa"/>
          </w:tcPr>
          <w:p>
            <w:pPr>
              <w:pStyle w:val="TableText"/>
            </w:pPr>
            <w:r>
              <w:t xml:space="preserve">Transfers information into other forms</w:t>
            </w:r>
          </w:p>
        </w:tc>
      </w:tr>
      <w:tr>
        <w:trPr>
          <w:cantSplit/>
        </w:trPr>
        <w:tc>
          <w:tcPr>
            <w:tcW w:w="1515" w:type="dxa"/>
          </w:tcPr>
          <w:p>
            <w:pPr>
              <w:pStyle w:val="TableText"/>
            </w:pPr>
            <w:r>
              <w:t xml:space="preserve">Competency 5</w:t>
            </w:r>
          </w:p>
        </w:tc>
        <w:tc>
          <w:tcPr>
            <w:tcW w:w="1010" w:type="dxa"/>
          </w:tcPr>
          <w:p>
            <w:pPr>
              <w:pStyle w:val="TableText"/>
            </w:pPr>
            <w:r>
              <w:t xml:space="preserve">5.4</w:t>
            </w:r>
          </w:p>
        </w:tc>
        <w:tc>
          <w:tcPr>
            <w:tcW w:w="7581" w:type="dxa"/>
          </w:tcPr>
          <w:p>
            <w:pPr>
              <w:pStyle w:val="TableText"/>
            </w:pPr>
            <w:r>
              <w:t xml:space="preserve">Reads and responds to simple poems</w:t>
            </w:r>
          </w:p>
        </w:tc>
      </w:tr>
      <w:tr>
        <w:trPr>
          <w:cantSplit/>
        </w:trPr>
        <w:tc>
          <w:tcPr>
            <w:tcW w:w="1515" w:type="dxa"/>
          </w:tcPr>
          <w:p>
            <w:pPr>
              <w:pStyle w:val="TableText"/>
            </w:pPr>
            <w:r>
              <w:t xml:space="preserve">Competency 5</w:t>
            </w:r>
          </w:p>
        </w:tc>
        <w:tc>
          <w:tcPr>
            <w:tcW w:w="1010" w:type="dxa"/>
          </w:tcPr>
          <w:p>
            <w:pPr>
              <w:pStyle w:val="TableText"/>
            </w:pPr>
            <w:r>
              <w:t xml:space="preserve">5.5</w:t>
            </w:r>
          </w:p>
        </w:tc>
        <w:tc>
          <w:tcPr>
            <w:tcW w:w="7581" w:type="dxa"/>
          </w:tcPr>
          <w:p>
            <w:pPr>
              <w:pStyle w:val="TableText"/>
            </w:pPr>
            <w:r>
              <w:t xml:space="preserve">Reads and responds to simple folk stories</w:t>
            </w:r>
          </w:p>
        </w:tc>
      </w:tr>
      <w:tr>
        <w:trPr>
          <w:cantSplit/>
        </w:trPr>
        <w:tc>
          <w:tcPr>
            <w:tcW w:w="1515" w:type="dxa"/>
          </w:tcPr>
          <w:p>
            <w:pPr>
              <w:pStyle w:val="TableText"/>
            </w:pPr>
            <w:r>
              <w:t xml:space="preserve">Competency 5</w:t>
            </w:r>
          </w:p>
        </w:tc>
        <w:tc>
          <w:tcPr>
            <w:tcW w:w="1010" w:type="dxa"/>
          </w:tcPr>
          <w:p>
            <w:pPr>
              <w:pStyle w:val="TableText"/>
            </w:pPr>
            <w:r>
              <w:t xml:space="preserve">5.6</w:t>
            </w:r>
          </w:p>
        </w:tc>
        <w:tc>
          <w:tcPr>
            <w:tcW w:w="7581" w:type="dxa"/>
          </w:tcPr>
          <w:p>
            <w:pPr>
              <w:pStyle w:val="TableText"/>
            </w:pPr>
            <w:r>
              <w:t xml:space="preserve">Extracts the general idea of a text</w:t>
            </w:r>
          </w:p>
        </w:tc>
      </w:tr>
      <w:tr>
        <w:trPr>
          <w:cantSplit/>
        </w:trPr>
        <w:tc>
          <w:tcPr>
            <w:tcW w:w="1515" w:type="dxa"/>
          </w:tcPr>
          <w:p>
            <w:pPr>
              <w:pStyle w:val="TableText"/>
            </w:pPr>
            <w:r>
              <w:t xml:space="preserve">Competency 5</w:t>
            </w:r>
          </w:p>
        </w:tc>
        <w:tc>
          <w:tcPr>
            <w:tcW w:w="1010" w:type="dxa"/>
          </w:tcPr>
          <w:p>
            <w:pPr>
              <w:pStyle w:val="TableText"/>
            </w:pPr>
            <w:r>
              <w:t xml:space="preserve">5.7</w:t>
            </w:r>
          </w:p>
        </w:tc>
        <w:tc>
          <w:tcPr>
            <w:tcW w:w="7581" w:type="dxa"/>
          </w:tcPr>
          <w:p>
            <w:pPr>
              <w:pStyle w:val="TableText"/>
            </w:pPr>
            <w:r>
              <w:t xml:space="preserve">Infers ellipted information</w:t>
            </w:r>
          </w:p>
        </w:tc>
      </w:tr>
      <w:tr>
        <w:trPr>
          <w:cantSplit/>
        </w:trPr>
        <w:tc>
          <w:tcPr>
            <w:tcW w:w="1515" w:type="dxa"/>
          </w:tcPr>
          <w:p>
            <w:pPr>
              <w:pStyle w:val="TableText"/>
            </w:pPr>
            <w:r>
              <w:t xml:space="preserve">Competency 5</w:t>
            </w:r>
          </w:p>
        </w:tc>
        <w:tc>
          <w:tcPr>
            <w:tcW w:w="1010" w:type="dxa"/>
          </w:tcPr>
          <w:p>
            <w:pPr>
              <w:pStyle w:val="TableText"/>
            </w:pPr>
            <w:r>
              <w:t xml:space="preserve">5.8</w:t>
            </w:r>
          </w:p>
        </w:tc>
        <w:tc>
          <w:tcPr>
            <w:tcW w:w="7581" w:type="dxa"/>
          </w:tcPr>
          <w:p>
            <w:pPr>
              <w:pStyle w:val="TableText"/>
            </w:pPr>
            <w:r>
              <w:t xml:space="preserve">Infers implied information</w:t>
            </w:r>
          </w:p>
        </w:tc>
      </w:tr>
      <w:tr>
        <w:trPr>
          <w:cantSplit/>
        </w:trPr>
        <w:tc>
          <w:tcPr>
            <w:tcW w:w="1515" w:type="dxa"/>
          </w:tcPr>
          <w:p>
            <w:pPr>
              <w:pStyle w:val="TableText"/>
            </w:pPr>
            <w:r>
              <w:t xml:space="preserve">Competency 5</w:t>
            </w:r>
          </w:p>
        </w:tc>
        <w:tc>
          <w:tcPr>
            <w:tcW w:w="1010" w:type="dxa"/>
          </w:tcPr>
          <w:p>
            <w:pPr>
              <w:pStyle w:val="TableText"/>
            </w:pPr>
            <w:r>
              <w:t xml:space="preserve">5.9</w:t>
            </w:r>
          </w:p>
        </w:tc>
        <w:tc>
          <w:tcPr>
            <w:tcW w:w="7581" w:type="dxa"/>
          </w:tcPr>
          <w:p>
            <w:pPr>
              <w:pStyle w:val="TableText"/>
            </w:pPr>
            <w:r>
              <w:t xml:space="preserve">Recognizes the organization of a text</w:t>
            </w:r>
          </w:p>
        </w:tc>
      </w:tr>
      <w:tr>
        <w:trPr>
          <w:cantSplit/>
        </w:trPr>
        <w:tc>
          <w:tcPr>
            <w:tcW w:w="1515" w:type="dxa"/>
          </w:tcPr>
          <w:p>
            <w:pPr>
              <w:pStyle w:val="TableText"/>
            </w:pPr>
            <w:r>
              <w:t xml:space="preserve">Competency 6</w:t>
            </w:r>
          </w:p>
        </w:tc>
        <w:tc>
          <w:tcPr>
            <w:tcW w:w="1010" w:type="dxa"/>
          </w:tcPr>
          <w:p>
            <w:pPr>
              <w:pStyle w:val="TableText"/>
            </w:pPr>
            <w:r>
              <w:t xml:space="preserve">6.1</w:t>
            </w:r>
          </w:p>
        </w:tc>
        <w:tc>
          <w:tcPr>
            <w:tcW w:w="7581" w:type="dxa"/>
          </w:tcPr>
          <w:p>
            <w:pPr>
              <w:pStyle w:val="TableText"/>
            </w:pPr>
            <w:r>
              <w:t xml:space="preserve">Constructs simple sentences</w:t>
            </w:r>
          </w:p>
        </w:tc>
      </w:tr>
      <w:tr>
        <w:trPr>
          <w:cantSplit/>
        </w:trPr>
        <w:tc>
          <w:tcPr>
            <w:tcW w:w="1515" w:type="dxa"/>
          </w:tcPr>
          <w:p>
            <w:pPr>
              <w:pStyle w:val="TableText"/>
            </w:pPr>
            <w:r>
              <w:t xml:space="preserve">Competency 6</w:t>
            </w:r>
          </w:p>
        </w:tc>
        <w:tc>
          <w:tcPr>
            <w:tcW w:w="1010" w:type="dxa"/>
          </w:tcPr>
          <w:p>
            <w:pPr>
              <w:pStyle w:val="TableText"/>
            </w:pPr>
            <w:r>
              <w:t xml:space="preserve">6.2</w:t>
            </w:r>
          </w:p>
        </w:tc>
        <w:tc>
          <w:tcPr>
            <w:tcW w:w="7581" w:type="dxa"/>
          </w:tcPr>
          <w:p>
            <w:pPr>
              <w:pStyle w:val="TableText"/>
            </w:pPr>
            <w:r>
              <w:t xml:space="preserve">Uses pronouns appropriately</w:t>
            </w:r>
          </w:p>
        </w:tc>
      </w:tr>
      <w:tr>
        <w:trPr>
          <w:cantSplit/>
        </w:trPr>
        <w:tc>
          <w:tcPr>
            <w:tcW w:w="1515" w:type="dxa"/>
          </w:tcPr>
          <w:p>
            <w:pPr>
              <w:pStyle w:val="TableText"/>
            </w:pPr>
            <w:r>
              <w:t xml:space="preserve">Competency 6</w:t>
            </w:r>
          </w:p>
        </w:tc>
        <w:tc>
          <w:tcPr>
            <w:tcW w:w="1010" w:type="dxa"/>
          </w:tcPr>
          <w:p>
            <w:pPr>
              <w:pStyle w:val="TableText"/>
            </w:pPr>
            <w:r>
              <w:t xml:space="preserve">6.3</w:t>
            </w:r>
          </w:p>
        </w:tc>
        <w:tc>
          <w:tcPr>
            <w:tcW w:w="7581" w:type="dxa"/>
          </w:tcPr>
          <w:p>
            <w:pPr>
              <w:pStyle w:val="TableText"/>
            </w:pPr>
            <w:r>
              <w:t xml:space="preserve">Uses modals meaningfully</w:t>
            </w:r>
          </w:p>
        </w:tc>
      </w:tr>
      <w:tr>
        <w:trPr>
          <w:cantSplit/>
        </w:trPr>
        <w:tc>
          <w:tcPr>
            <w:tcW w:w="1515" w:type="dxa"/>
          </w:tcPr>
          <w:p>
            <w:pPr>
              <w:pStyle w:val="TableText"/>
            </w:pPr>
            <w:r>
              <w:t xml:space="preserve">Competency 6</w:t>
            </w:r>
          </w:p>
        </w:tc>
        <w:tc>
          <w:tcPr>
            <w:tcW w:w="1010" w:type="dxa"/>
          </w:tcPr>
          <w:p>
            <w:pPr>
              <w:pStyle w:val="TableText"/>
            </w:pPr>
            <w:r>
              <w:t xml:space="preserve">6.6</w:t>
            </w:r>
          </w:p>
        </w:tc>
        <w:tc>
          <w:tcPr>
            <w:tcW w:w="7581" w:type="dxa"/>
          </w:tcPr>
          <w:p>
            <w:pPr>
              <w:pStyle w:val="TableText"/>
            </w:pPr>
            <w:r>
              <w:t xml:space="preserve">Uses adjectives appropriately</w:t>
            </w:r>
          </w:p>
        </w:tc>
      </w:tr>
      <w:tr>
        <w:trPr>
          <w:cantSplit/>
        </w:trPr>
        <w:tc>
          <w:tcPr>
            <w:tcW w:w="1515" w:type="dxa"/>
          </w:tcPr>
          <w:p>
            <w:pPr>
              <w:pStyle w:val="TableText"/>
            </w:pPr>
            <w:r>
              <w:t xml:space="preserve">Competency 6</w:t>
            </w:r>
          </w:p>
        </w:tc>
        <w:tc>
          <w:tcPr>
            <w:tcW w:w="1010" w:type="dxa"/>
          </w:tcPr>
          <w:p>
            <w:pPr>
              <w:pStyle w:val="TableText"/>
            </w:pPr>
            <w:r>
              <w:t xml:space="preserve">6.7</w:t>
            </w:r>
          </w:p>
        </w:tc>
        <w:tc>
          <w:tcPr>
            <w:tcW w:w="7581" w:type="dxa"/>
          </w:tcPr>
          <w:p>
            <w:pPr>
              <w:pStyle w:val="TableText"/>
            </w:pPr>
            <w:r>
              <w:t xml:space="preserve">Uses prepositions appropriately</w:t>
            </w:r>
          </w:p>
        </w:tc>
      </w:tr>
      <w:tr>
        <w:trPr>
          <w:cantSplit/>
        </w:trPr>
        <w:tc>
          <w:tcPr>
            <w:tcW w:w="1515" w:type="dxa"/>
          </w:tcPr>
          <w:p>
            <w:pPr>
              <w:pStyle w:val="TableText"/>
            </w:pPr>
            <w:r>
              <w:t xml:space="preserve">Competency 6</w:t>
            </w:r>
          </w:p>
        </w:tc>
        <w:tc>
          <w:tcPr>
            <w:tcW w:w="1010" w:type="dxa"/>
          </w:tcPr>
          <w:p>
            <w:pPr>
              <w:pStyle w:val="TableText"/>
            </w:pPr>
            <w:r>
              <w:t xml:space="preserve">6.8</w:t>
            </w:r>
          </w:p>
        </w:tc>
        <w:tc>
          <w:tcPr>
            <w:tcW w:w="7581" w:type="dxa"/>
          </w:tcPr>
          <w:p>
            <w:pPr>
              <w:pStyle w:val="TableText"/>
            </w:pPr>
            <w:r>
              <w:t xml:space="preserve">Uses conjunctions appropriately</w:t>
            </w:r>
          </w:p>
        </w:tc>
      </w:tr>
      <w:tr>
        <w:trPr>
          <w:cantSplit/>
        </w:trPr>
        <w:tc>
          <w:tcPr>
            <w:tcW w:w="1515" w:type="dxa"/>
          </w:tcPr>
          <w:p>
            <w:pPr>
              <w:pStyle w:val="TableText"/>
            </w:pPr>
            <w:r>
              <w:t xml:space="preserve">Competency 6</w:t>
            </w:r>
          </w:p>
        </w:tc>
        <w:tc>
          <w:tcPr>
            <w:tcW w:w="1010" w:type="dxa"/>
          </w:tcPr>
          <w:p>
            <w:pPr>
              <w:pStyle w:val="TableText"/>
            </w:pPr>
            <w:r>
              <w:t xml:space="preserve">6.9</w:t>
            </w:r>
          </w:p>
        </w:tc>
        <w:tc>
          <w:tcPr>
            <w:tcW w:w="7581" w:type="dxa"/>
          </w:tcPr>
          <w:p>
            <w:pPr>
              <w:pStyle w:val="TableText"/>
            </w:pPr>
            <w:r>
              <w:t xml:space="preserve">Uses adverbs appropriately</w:t>
            </w:r>
          </w:p>
        </w:tc>
      </w:tr>
      <w:tr>
        <w:trPr>
          <w:cantSplit/>
        </w:trPr>
        <w:tc>
          <w:tcPr>
            <w:tcW w:w="1515" w:type="dxa"/>
          </w:tcPr>
          <w:p>
            <w:pPr>
              <w:pStyle w:val="TableText"/>
            </w:pPr>
            <w:r>
              <w:t xml:space="preserve">Competency 6</w:t>
            </w:r>
          </w:p>
        </w:tc>
        <w:tc>
          <w:tcPr>
            <w:tcW w:w="1010" w:type="dxa"/>
          </w:tcPr>
          <w:p>
            <w:pPr>
              <w:pStyle w:val="TableText"/>
            </w:pPr>
            <w:r>
              <w:t xml:space="preserve">6.10</w:t>
            </w:r>
          </w:p>
        </w:tc>
        <w:tc>
          <w:tcPr>
            <w:tcW w:w="7581" w:type="dxa"/>
          </w:tcPr>
          <w:p>
            <w:pPr>
              <w:pStyle w:val="TableText"/>
            </w:pPr>
            <w:r>
              <w:t xml:space="preserve">Identifies 'If' type 3</w:t>
            </w:r>
          </w:p>
        </w:tc>
      </w:tr>
      <w:tr>
        <w:trPr>
          <w:cantSplit/>
        </w:trPr>
        <w:tc>
          <w:tcPr>
            <w:tcW w:w="1515" w:type="dxa"/>
          </w:tcPr>
          <w:p>
            <w:pPr>
              <w:pStyle w:val="TableText"/>
            </w:pPr>
            <w:r>
              <w:t xml:space="preserve">Competency 6</w:t>
            </w:r>
          </w:p>
        </w:tc>
        <w:tc>
          <w:tcPr>
            <w:tcW w:w="1010" w:type="dxa"/>
          </w:tcPr>
          <w:p>
            <w:pPr>
              <w:pStyle w:val="TableText"/>
            </w:pPr>
            <w:r>
              <w:t xml:space="preserve">6.11</w:t>
            </w:r>
          </w:p>
        </w:tc>
        <w:tc>
          <w:tcPr>
            <w:tcW w:w="7581" w:type="dxa"/>
          </w:tcPr>
          <w:p>
            <w:pPr>
              <w:pStyle w:val="TableText"/>
            </w:pPr>
            <w:r>
              <w:t xml:space="preserve">Uses reported speech</w:t>
            </w:r>
          </w:p>
        </w:tc>
      </w:tr>
      <w:tr>
        <w:trPr>
          <w:cantSplit/>
        </w:trPr>
        <w:tc>
          <w:tcPr>
            <w:tcW w:w="1515" w:type="dxa"/>
          </w:tcPr>
          <w:p>
            <w:pPr>
              <w:pStyle w:val="TableText"/>
            </w:pPr>
            <w:r>
              <w:t xml:space="preserve">Competency 7</w:t>
            </w:r>
          </w:p>
        </w:tc>
        <w:tc>
          <w:tcPr>
            <w:tcW w:w="1010" w:type="dxa"/>
          </w:tcPr>
          <w:p>
            <w:pPr>
              <w:pStyle w:val="TableText"/>
            </w:pPr>
            <w:r>
              <w:t xml:space="preserve">7.1</w:t>
            </w:r>
          </w:p>
        </w:tc>
        <w:tc>
          <w:tcPr>
            <w:tcW w:w="7581" w:type="dxa"/>
          </w:tcPr>
          <w:p>
            <w:pPr>
              <w:pStyle w:val="TableText"/>
            </w:pPr>
            <w:r>
              <w:t xml:space="preserve">Writes descriptions of people, animals, places and things</w:t>
            </w:r>
          </w:p>
        </w:tc>
      </w:tr>
      <w:tr>
        <w:trPr>
          <w:cantSplit/>
        </w:trPr>
        <w:tc>
          <w:tcPr>
            <w:tcW w:w="1515" w:type="dxa"/>
          </w:tcPr>
          <w:p>
            <w:pPr>
              <w:pStyle w:val="TableText"/>
            </w:pPr>
            <w:r>
              <w:t xml:space="preserve">Competency 7</w:t>
            </w:r>
          </w:p>
        </w:tc>
        <w:tc>
          <w:tcPr>
            <w:tcW w:w="1010" w:type="dxa"/>
          </w:tcPr>
          <w:p>
            <w:pPr>
              <w:pStyle w:val="TableText"/>
            </w:pPr>
            <w:r>
              <w:t xml:space="preserve">7.2</w:t>
            </w:r>
          </w:p>
        </w:tc>
        <w:tc>
          <w:tcPr>
            <w:tcW w:w="7581" w:type="dxa"/>
          </w:tcPr>
          <w:p>
            <w:pPr>
              <w:pStyle w:val="TableText"/>
            </w:pPr>
            <w:r>
              <w:t xml:space="preserve">Describes pictures</w:t>
            </w:r>
          </w:p>
        </w:tc>
      </w:tr>
      <w:tr>
        <w:trPr>
          <w:cantSplit/>
        </w:trPr>
        <w:tc>
          <w:tcPr>
            <w:tcW w:w="1515" w:type="dxa"/>
          </w:tcPr>
          <w:p>
            <w:pPr>
              <w:pStyle w:val="TableText"/>
            </w:pPr>
            <w:r>
              <w:t xml:space="preserve">Competency 7</w:t>
            </w:r>
          </w:p>
        </w:tc>
        <w:tc>
          <w:tcPr>
            <w:tcW w:w="1010" w:type="dxa"/>
          </w:tcPr>
          <w:p>
            <w:pPr>
              <w:pStyle w:val="TableText"/>
            </w:pPr>
            <w:r>
              <w:t xml:space="preserve">7.3</w:t>
            </w:r>
          </w:p>
        </w:tc>
        <w:tc>
          <w:tcPr>
            <w:tcW w:w="7581" w:type="dxa"/>
          </w:tcPr>
          <w:p>
            <w:pPr>
              <w:pStyle w:val="TableText"/>
            </w:pPr>
            <w:r>
              <w:t xml:space="preserve">Writes for personal purposes</w:t>
            </w:r>
          </w:p>
        </w:tc>
      </w:tr>
      <w:tr>
        <w:trPr>
          <w:cantSplit/>
        </w:trPr>
        <w:tc>
          <w:tcPr>
            <w:tcW w:w="1515" w:type="dxa"/>
          </w:tcPr>
          <w:p>
            <w:pPr>
              <w:pStyle w:val="TableText"/>
            </w:pPr>
            <w:r>
              <w:t xml:space="preserve">Competency 7</w:t>
            </w:r>
          </w:p>
        </w:tc>
        <w:tc>
          <w:tcPr>
            <w:tcW w:w="1010" w:type="dxa"/>
          </w:tcPr>
          <w:p>
            <w:pPr>
              <w:pStyle w:val="TableText"/>
            </w:pPr>
            <w:r>
              <w:t xml:space="preserve">7.4</w:t>
            </w:r>
          </w:p>
        </w:tc>
        <w:tc>
          <w:tcPr>
            <w:tcW w:w="7581" w:type="dxa"/>
          </w:tcPr>
          <w:p>
            <w:pPr>
              <w:pStyle w:val="TableText"/>
            </w:pPr>
            <w:r>
              <w:t xml:space="preserve">Writes instructions</w:t>
            </w:r>
          </w:p>
        </w:tc>
      </w:tr>
      <w:tr>
        <w:trPr>
          <w:cantSplit/>
        </w:trPr>
        <w:tc>
          <w:tcPr>
            <w:tcW w:w="1515" w:type="dxa"/>
          </w:tcPr>
          <w:p>
            <w:pPr>
              <w:pStyle w:val="TableText"/>
            </w:pPr>
            <w:r>
              <w:t xml:space="preserve">Competency 7</w:t>
            </w:r>
          </w:p>
        </w:tc>
        <w:tc>
          <w:tcPr>
            <w:tcW w:w="1010" w:type="dxa"/>
          </w:tcPr>
          <w:p>
            <w:pPr>
              <w:pStyle w:val="TableText"/>
            </w:pPr>
            <w:r>
              <w:t xml:space="preserve">7.6</w:t>
            </w:r>
          </w:p>
        </w:tc>
        <w:tc>
          <w:tcPr>
            <w:tcW w:w="7581" w:type="dxa"/>
          </w:tcPr>
          <w:p>
            <w:pPr>
              <w:pStyle w:val="TableText"/>
            </w:pPr>
            <w:r>
              <w:t xml:space="preserve">Writes poems and stories</w:t>
            </w:r>
          </w:p>
        </w:tc>
      </w:tr>
      <w:tr>
        <w:trPr>
          <w:cantSplit/>
        </w:trPr>
        <w:tc>
          <w:tcPr>
            <w:tcW w:w="1515" w:type="dxa"/>
          </w:tcPr>
          <w:p>
            <w:pPr>
              <w:pStyle w:val="TableText"/>
            </w:pPr>
            <w:r>
              <w:t xml:space="preserve">Competency 7</w:t>
            </w:r>
          </w:p>
        </w:tc>
        <w:tc>
          <w:tcPr>
            <w:tcW w:w="1010" w:type="dxa"/>
          </w:tcPr>
          <w:p>
            <w:pPr>
              <w:pStyle w:val="TableText"/>
            </w:pPr>
            <w:r>
              <w:t xml:space="preserve">7.7</w:t>
            </w:r>
          </w:p>
        </w:tc>
        <w:tc>
          <w:tcPr>
            <w:tcW w:w="7581" w:type="dxa"/>
          </w:tcPr>
          <w:p>
            <w:pPr>
              <w:pStyle w:val="TableText"/>
            </w:pPr>
            <w:r>
              <w:t xml:space="preserve">Writes for official purposes</w:t>
            </w:r>
          </w:p>
        </w:tc>
      </w:tr>
      <w:tr>
        <w:trPr>
          <w:cantSplit/>
        </w:trPr>
        <w:tc>
          <w:tcPr>
            <w:tcW w:w="1515" w:type="dxa"/>
          </w:tcPr>
          <w:p>
            <w:pPr>
              <w:pStyle w:val="TableText"/>
            </w:pPr>
            <w:r>
              <w:t xml:space="preserve">Competency 7</w:t>
            </w:r>
          </w:p>
        </w:tc>
        <w:tc>
          <w:tcPr>
            <w:tcW w:w="1010" w:type="dxa"/>
          </w:tcPr>
          <w:p>
            <w:pPr>
              <w:pStyle w:val="TableText"/>
            </w:pPr>
            <w:r>
              <w:t xml:space="preserve">7.9</w:t>
            </w:r>
          </w:p>
        </w:tc>
        <w:tc>
          <w:tcPr>
            <w:tcW w:w="7581" w:type="dxa"/>
          </w:tcPr>
          <w:p>
            <w:pPr>
              <w:pStyle w:val="TableText"/>
            </w:pPr>
            <w:r>
              <w:t xml:space="preserve">Writes compositions</w:t>
            </w:r>
          </w:p>
        </w:tc>
      </w:tr>
      <w:tr>
        <w:trPr>
          <w:cantSplit/>
        </w:trPr>
        <w:tc>
          <w:tcPr>
            <w:tcW w:w="1515" w:type="dxa"/>
          </w:tcPr>
          <w:p>
            <w:pPr>
              <w:pStyle w:val="TableText"/>
            </w:pPr>
            <w:r>
              <w:t xml:space="preserve">Competency 8</w:t>
            </w:r>
          </w:p>
        </w:tc>
        <w:tc>
          <w:tcPr>
            <w:tcW w:w="1010" w:type="dxa"/>
          </w:tcPr>
          <w:p>
            <w:pPr>
              <w:pStyle w:val="TableText"/>
            </w:pPr>
            <w:r>
              <w:t xml:space="preserve">8.3</w:t>
            </w:r>
          </w:p>
        </w:tc>
        <w:tc>
          <w:tcPr>
            <w:tcW w:w="7581" w:type="dxa"/>
          </w:tcPr>
          <w:p>
            <w:pPr>
              <w:pStyle w:val="TableText"/>
            </w:pPr>
            <w:r>
              <w:t xml:space="preserve">Describes objects, animals and people using simple sentence patterns</w:t>
            </w:r>
          </w:p>
        </w:tc>
      </w:tr>
      <w:tr>
        <w:trPr>
          <w:cantSplit/>
        </w:trPr>
        <w:tc>
          <w:tcPr>
            <w:tcW w:w="1515" w:type="dxa"/>
          </w:tcPr>
          <w:p>
            <w:pPr>
              <w:pStyle w:val="TableText"/>
            </w:pPr>
            <w:r>
              <w:t xml:space="preserve">Competency 8</w:t>
            </w:r>
          </w:p>
        </w:tc>
        <w:tc>
          <w:tcPr>
            <w:tcW w:w="1010" w:type="dxa"/>
          </w:tcPr>
          <w:p>
            <w:pPr>
              <w:pStyle w:val="TableText"/>
            </w:pPr>
            <w:r>
              <w:t xml:space="preserve">8.4</w:t>
            </w:r>
          </w:p>
        </w:tc>
        <w:tc>
          <w:tcPr>
            <w:tcW w:w="7581" w:type="dxa"/>
          </w:tcPr>
          <w:p>
            <w:pPr>
              <w:pStyle w:val="TableText"/>
            </w:pPr>
            <w:r>
              <w:t xml:space="preserve">Speaks on familiar topics</w:t>
            </w:r>
          </w:p>
        </w:tc>
      </w:tr>
      <w:tr>
        <w:trPr>
          <w:cantSplit/>
        </w:trPr>
        <w:tc>
          <w:tcPr>
            <w:tcW w:w="1515" w:type="dxa"/>
          </w:tcPr>
          <w:p>
            <w:pPr>
              <w:pStyle w:val="TableText"/>
            </w:pPr>
            <w:r>
              <w:t xml:space="preserve">Competency 8</w:t>
            </w:r>
          </w:p>
        </w:tc>
        <w:tc>
          <w:tcPr>
            <w:tcW w:w="1010" w:type="dxa"/>
          </w:tcPr>
          <w:p>
            <w:pPr>
              <w:pStyle w:val="TableText"/>
            </w:pPr>
            <w:r>
              <w:t xml:space="preserve">8.9</w:t>
            </w:r>
          </w:p>
        </w:tc>
        <w:tc>
          <w:tcPr>
            <w:tcW w:w="7581" w:type="dxa"/>
          </w:tcPr>
          <w:p>
            <w:pPr>
              <w:pStyle w:val="TableText"/>
            </w:pPr>
            <w:r>
              <w:t xml:space="preserve">Describes pictures</w:t>
            </w:r>
          </w:p>
        </w:tc>
      </w:tr>
      <w:tr>
        <w:trPr>
          <w:cantSplit/>
        </w:trPr>
        <w:tc>
          <w:tcPr>
            <w:tcW w:w="1515" w:type="dxa"/>
          </w:tcPr>
          <w:p>
            <w:pPr>
              <w:pStyle w:val="TableText"/>
            </w:pPr>
            <w:r>
              <w:t xml:space="preserve">Competency 8</w:t>
            </w:r>
          </w:p>
        </w:tc>
        <w:tc>
          <w:tcPr>
            <w:tcW w:w="1010" w:type="dxa"/>
          </w:tcPr>
          <w:p>
            <w:pPr>
              <w:pStyle w:val="TableText"/>
            </w:pPr>
            <w:r>
              <w:t xml:space="preserve">8.11</w:t>
            </w:r>
          </w:p>
        </w:tc>
        <w:tc>
          <w:tcPr>
            <w:tcW w:w="7581" w:type="dxa"/>
          </w:tcPr>
          <w:p>
            <w:pPr>
              <w:pStyle w:val="TableText"/>
            </w:pPr>
            <w:r>
              <w:t xml:space="preserve">Describes past events and actions</w:t>
            </w:r>
          </w:p>
        </w:tc>
      </w:tr>
      <w:tr>
        <w:trPr>
          <w:cantSplit/>
        </w:trPr>
        <w:tc>
          <w:tcPr>
            <w:tcW w:w="1515" w:type="dxa"/>
          </w:tcPr>
          <w:p>
            <w:pPr>
              <w:pStyle w:val="TableText"/>
            </w:pPr>
            <w:r>
              <w:t xml:space="preserve">Competency 8</w:t>
            </w:r>
          </w:p>
        </w:tc>
        <w:tc>
          <w:tcPr>
            <w:tcW w:w="1010" w:type="dxa"/>
          </w:tcPr>
          <w:p>
            <w:pPr>
              <w:pStyle w:val="TableText"/>
            </w:pPr>
            <w:r>
              <w:t xml:space="preserve">8.12</w:t>
            </w:r>
          </w:p>
        </w:tc>
        <w:tc>
          <w:tcPr>
            <w:tcW w:w="7581" w:type="dxa"/>
          </w:tcPr>
          <w:p>
            <w:pPr>
              <w:pStyle w:val="TableText"/>
            </w:pPr>
            <w:r>
              <w:t xml:space="preserve">Uses question words to get information</w:t>
            </w:r>
          </w:p>
        </w:tc>
      </w:tr>
      <w:tr>
        <w:trPr>
          <w:cantSplit/>
        </w:trPr>
        <w:tc>
          <w:tcPr>
            <w:tcW w:w="1515" w:type="dxa"/>
          </w:tcPr>
          <w:p>
            <w:pPr>
              <w:pStyle w:val="TableText"/>
            </w:pPr>
            <w:r>
              <w:t xml:space="preserve">Competency 8</w:t>
            </w:r>
          </w:p>
        </w:tc>
        <w:tc>
          <w:tcPr>
            <w:tcW w:w="1010" w:type="dxa"/>
          </w:tcPr>
          <w:p>
            <w:pPr>
              <w:pStyle w:val="TableText"/>
            </w:pPr>
            <w:r>
              <w:t xml:space="preserve">8.13</w:t>
            </w:r>
          </w:p>
        </w:tc>
        <w:tc>
          <w:tcPr>
            <w:tcW w:w="7581" w:type="dxa"/>
          </w:tcPr>
          <w:p>
            <w:pPr>
              <w:pStyle w:val="TableText"/>
            </w:pPr>
            <w:r>
              <w:t xml:space="preserve">Uses language in a variety of contexts</w:t>
            </w:r>
          </w:p>
        </w:tc>
      </w:tr>
      <w:tr>
        <w:trPr>
          <w:cantSplit/>
        </w:trPr>
        <w:tc>
          <w:tcPr>
            <w:tcW w:w="1515" w:type="dxa"/>
          </w:tcPr>
          <w:p>
            <w:pPr>
              <w:pStyle w:val="TableText"/>
            </w:pPr>
            <w:r>
              <w:t xml:space="preserve">Competency 8</w:t>
            </w:r>
          </w:p>
        </w:tc>
        <w:tc>
          <w:tcPr>
            <w:tcW w:w="1010" w:type="dxa"/>
          </w:tcPr>
          <w:p>
            <w:pPr>
              <w:pStyle w:val="TableText"/>
            </w:pPr>
            <w:r>
              <w:t xml:space="preserve">8.14</w:t>
            </w:r>
          </w:p>
        </w:tc>
        <w:tc>
          <w:tcPr>
            <w:tcW w:w="7581" w:type="dxa"/>
          </w:tcPr>
          <w:p>
            <w:pPr>
              <w:pStyle w:val="TableText"/>
            </w:pPr>
            <w:r>
              <w:t xml:space="preserve">Describes future events and actions</w:t>
            </w:r>
          </w:p>
        </w:tc>
      </w:tr>
      <w:tr>
        <w:trPr>
          <w:cantSplit/>
        </w:trPr>
        <w:tc>
          <w:tcPr>
            <w:tcW w:w="1515" w:type="dxa"/>
          </w:tcPr>
          <w:p>
            <w:pPr>
              <w:pStyle w:val="TableText"/>
            </w:pPr>
            <w:r>
              <w:t xml:space="preserve">Competency 8</w:t>
            </w:r>
          </w:p>
        </w:tc>
        <w:tc>
          <w:tcPr>
            <w:tcW w:w="1010" w:type="dxa"/>
          </w:tcPr>
          <w:p>
            <w:pPr>
              <w:pStyle w:val="TableText"/>
            </w:pPr>
            <w:r>
              <w:t xml:space="preserve">8.15</w:t>
            </w:r>
          </w:p>
        </w:tc>
        <w:tc>
          <w:tcPr>
            <w:tcW w:w="7581" w:type="dxa"/>
          </w:tcPr>
          <w:p>
            <w:pPr>
              <w:pStyle w:val="TableText"/>
            </w:pPr>
            <w:r>
              <w:t xml:space="preserve">Engages in telephone conversations</w:t>
            </w:r>
          </w:p>
        </w:tc>
      </w:tr>
      <w:tr>
        <w:trPr>
          <w:cantSplit/>
        </w:trPr>
        <w:tc>
          <w:tcPr>
            <w:tcW w:w="1515" w:type="dxa"/>
          </w:tcPr>
          <w:p>
            <w:pPr>
              <w:pStyle w:val="TableText"/>
            </w:pPr>
            <w:r>
              <w:t xml:space="preserve">Competency 8</w:t>
            </w:r>
          </w:p>
        </w:tc>
        <w:tc>
          <w:tcPr>
            <w:tcW w:w="1010" w:type="dxa"/>
          </w:tcPr>
          <w:p>
            <w:pPr>
              <w:pStyle w:val="TableText"/>
            </w:pPr>
            <w:r>
              <w:t xml:space="preserve">8.16</w:t>
            </w:r>
          </w:p>
        </w:tc>
        <w:tc>
          <w:tcPr>
            <w:tcW w:w="7581" w:type="dxa"/>
          </w:tcPr>
          <w:p>
            <w:pPr>
              <w:pStyle w:val="TableText"/>
            </w:pPr>
            <w:r>
              <w:t xml:space="preserve">Engages in debates</w:t>
            </w:r>
          </w:p>
        </w:tc>
      </w:tr>
    </w:tbl>
    <w:p/>
    <w:p>
      <w:r>
        <w:br w:type="page"/>
      </w:r>
    </w:p>
    <w:p>
      <w:pPr>
        <w:pStyle w:val="Heading1"/>
        <w:keepNext/>
      </w:pPr>
      <w:r>
        <w:t xml:space="preserve">Grade 11 competency levels</w:t>
      </w:r>
    </w:p>
    <w:p>
      <w:pPr>
        <w:keepNext/>
      </w:pPr>
      <w:r>
        <w:rPr>
          <w:b/>
        </w:rPr>
        <w:t xml:space="preserve">Source:</w:t>
      </w:r>
      <w:r>
        <w:t xml:space="preserve"> Grade 11 Teachers' Guide. The guide introduces no new competency levels for Grade 11: it brings together the levels of Grades 6 to 10 so that students can master them before the O/L examination.</w:t>
      </w:r>
    </w:p>
    <w:p>
      <w:pPr>
        <w:keepNext/>
      </w:pPr>
      <w:r>
        <w:t xml:space="preserve">The Grade 11 guide numbers some levels differently from the Grade 10 guide (for example, Writes compositions is 7.9 in Grade 10 and 7.8 here; Engages in debates is 8.16 in Grade 10 and 8.18 here). The Grade 11 numbering is shown as printed.</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1515"/>
        <w:gridCol w:w="1010"/>
        <w:gridCol w:w="7581"/>
      </w:tblGrid>
      <w:tr>
        <w:trPr>
          <w:tblHeader/>
          <w:cantSplit/>
        </w:trPr>
        <w:tc>
          <w:tcPr>
            <w:tcW w:w="1515" w:type="dxa"/>
            <w:shd w:val="clear" w:color="auto" w:fill="DCE6F2"/>
          </w:tcPr>
          <w:p>
            <w:pPr>
              <w:pStyle w:val="TableText"/>
            </w:pPr>
            <w:r>
              <w:rPr>
                <w:b/>
              </w:rPr>
              <w:t xml:space="preserve">Competency</w:t>
            </w:r>
          </w:p>
        </w:tc>
        <w:tc>
          <w:tcPr>
            <w:tcW w:w="1010" w:type="dxa"/>
            <w:shd w:val="clear" w:color="auto" w:fill="DCE6F2"/>
          </w:tcPr>
          <w:p>
            <w:pPr>
              <w:pStyle w:val="TableText"/>
            </w:pPr>
            <w:r>
              <w:rPr>
                <w:b/>
              </w:rPr>
              <w:t xml:space="preserve">Level</w:t>
            </w:r>
          </w:p>
        </w:tc>
        <w:tc>
          <w:tcPr>
            <w:tcW w:w="7581" w:type="dxa"/>
            <w:shd w:val="clear" w:color="auto" w:fill="DCE6F2"/>
          </w:tcPr>
          <w:p>
            <w:pPr>
              <w:pStyle w:val="TableText"/>
            </w:pPr>
            <w:r>
              <w:rPr>
                <w:b/>
              </w:rPr>
              <w:t xml:space="preserve">Competency level</w:t>
            </w:r>
          </w:p>
        </w:tc>
      </w:tr>
      <w:tr>
        <w:trPr>
          <w:cantSplit/>
        </w:trPr>
        <w:tc>
          <w:tcPr>
            <w:tcW w:w="1515" w:type="dxa"/>
          </w:tcPr>
          <w:p>
            <w:pPr>
              <w:pStyle w:val="TableText"/>
            </w:pPr>
            <w:r>
              <w:t xml:space="preserve">Competency 1</w:t>
            </w:r>
          </w:p>
        </w:tc>
        <w:tc>
          <w:tcPr>
            <w:tcW w:w="1010" w:type="dxa"/>
          </w:tcPr>
          <w:p>
            <w:pPr>
              <w:pStyle w:val="TableText"/>
            </w:pPr>
            <w:r>
              <w:t xml:space="preserve">1.1</w:t>
            </w:r>
          </w:p>
        </w:tc>
        <w:tc>
          <w:tcPr>
            <w:tcW w:w="7581" w:type="dxa"/>
          </w:tcPr>
          <w:p>
            <w:pPr>
              <w:pStyle w:val="TableText"/>
            </w:pPr>
            <w:r>
              <w:t xml:space="preserve">Pronounces English words properly</w:t>
            </w:r>
          </w:p>
        </w:tc>
      </w:tr>
      <w:tr>
        <w:trPr>
          <w:cantSplit/>
        </w:trPr>
        <w:tc>
          <w:tcPr>
            <w:tcW w:w="1515" w:type="dxa"/>
          </w:tcPr>
          <w:p>
            <w:pPr>
              <w:pStyle w:val="TableText"/>
            </w:pPr>
            <w:r>
              <w:t xml:space="preserve">Competency 1</w:t>
            </w:r>
          </w:p>
        </w:tc>
        <w:tc>
          <w:tcPr>
            <w:tcW w:w="1010" w:type="dxa"/>
          </w:tcPr>
          <w:p>
            <w:pPr>
              <w:pStyle w:val="TableText"/>
            </w:pPr>
            <w:r>
              <w:t xml:space="preserve">1.2</w:t>
            </w:r>
          </w:p>
        </w:tc>
        <w:tc>
          <w:tcPr>
            <w:tcW w:w="7581" w:type="dxa"/>
          </w:tcPr>
          <w:p>
            <w:pPr>
              <w:pStyle w:val="TableText"/>
            </w:pPr>
            <w:r>
              <w:t xml:space="preserve">Reads aloud different types of texts accurately and meaningfully</w:t>
            </w:r>
          </w:p>
        </w:tc>
      </w:tr>
      <w:tr>
        <w:trPr>
          <w:cantSplit/>
        </w:trPr>
        <w:tc>
          <w:tcPr>
            <w:tcW w:w="1515" w:type="dxa"/>
          </w:tcPr>
          <w:p>
            <w:pPr>
              <w:pStyle w:val="TableText"/>
            </w:pPr>
            <w:r>
              <w:t xml:space="preserve">Competency 1</w:t>
            </w:r>
          </w:p>
        </w:tc>
        <w:tc>
          <w:tcPr>
            <w:tcW w:w="1010" w:type="dxa"/>
          </w:tcPr>
          <w:p>
            <w:pPr>
              <w:pStyle w:val="TableText"/>
            </w:pPr>
            <w:r>
              <w:t xml:space="preserve">1.3</w:t>
            </w:r>
          </w:p>
        </w:tc>
        <w:tc>
          <w:tcPr>
            <w:tcW w:w="7581" w:type="dxa"/>
          </w:tcPr>
          <w:p>
            <w:pPr>
              <w:pStyle w:val="TableText"/>
            </w:pPr>
            <w:r>
              <w:t xml:space="preserve">Pronounces English words and phrases properly</w:t>
            </w:r>
          </w:p>
        </w:tc>
      </w:tr>
      <w:tr>
        <w:trPr>
          <w:cantSplit/>
        </w:trPr>
        <w:tc>
          <w:tcPr>
            <w:tcW w:w="1515" w:type="dxa"/>
          </w:tcPr>
          <w:p>
            <w:pPr>
              <w:pStyle w:val="TableText"/>
            </w:pPr>
            <w:r>
              <w:t xml:space="preserve">Competency 1</w:t>
            </w:r>
          </w:p>
        </w:tc>
        <w:tc>
          <w:tcPr>
            <w:tcW w:w="1010" w:type="dxa"/>
          </w:tcPr>
          <w:p>
            <w:pPr>
              <w:pStyle w:val="TableText"/>
            </w:pPr>
            <w:r>
              <w:t xml:space="preserve">1.4</w:t>
            </w:r>
          </w:p>
        </w:tc>
        <w:tc>
          <w:tcPr>
            <w:tcW w:w="7581" w:type="dxa"/>
          </w:tcPr>
          <w:p>
            <w:pPr>
              <w:pStyle w:val="TableText"/>
            </w:pPr>
            <w:r>
              <w:t xml:space="preserve">Pronounces English words with different spellings properly</w:t>
            </w:r>
          </w:p>
        </w:tc>
      </w:tr>
      <w:tr>
        <w:trPr>
          <w:cantSplit/>
        </w:trPr>
        <w:tc>
          <w:tcPr>
            <w:tcW w:w="1515" w:type="dxa"/>
          </w:tcPr>
          <w:p>
            <w:pPr>
              <w:pStyle w:val="TableText"/>
            </w:pPr>
            <w:r>
              <w:t xml:space="preserve">Competency 2</w:t>
            </w:r>
          </w:p>
        </w:tc>
        <w:tc>
          <w:tcPr>
            <w:tcW w:w="1010" w:type="dxa"/>
          </w:tcPr>
          <w:p>
            <w:pPr>
              <w:pStyle w:val="TableText"/>
            </w:pPr>
            <w:r>
              <w:t xml:space="preserve">2.1</w:t>
            </w:r>
          </w:p>
        </w:tc>
        <w:tc>
          <w:tcPr>
            <w:tcW w:w="7581" w:type="dxa"/>
          </w:tcPr>
          <w:p>
            <w:pPr>
              <w:pStyle w:val="TableText"/>
            </w:pPr>
            <w:r>
              <w:t xml:space="preserve">Uses capital and simple letters appropriately</w:t>
            </w:r>
          </w:p>
        </w:tc>
      </w:tr>
      <w:tr>
        <w:trPr>
          <w:cantSplit/>
        </w:trPr>
        <w:tc>
          <w:tcPr>
            <w:tcW w:w="1515" w:type="dxa"/>
          </w:tcPr>
          <w:p>
            <w:pPr>
              <w:pStyle w:val="TableText"/>
            </w:pPr>
            <w:r>
              <w:t xml:space="preserve">Competency 2</w:t>
            </w:r>
          </w:p>
        </w:tc>
        <w:tc>
          <w:tcPr>
            <w:tcW w:w="1010" w:type="dxa"/>
          </w:tcPr>
          <w:p>
            <w:pPr>
              <w:pStyle w:val="TableText"/>
            </w:pPr>
            <w:r>
              <w:t xml:space="preserve">2.2</w:t>
            </w:r>
          </w:p>
        </w:tc>
        <w:tc>
          <w:tcPr>
            <w:tcW w:w="7581" w:type="dxa"/>
          </w:tcPr>
          <w:p>
            <w:pPr>
              <w:pStyle w:val="TableText"/>
            </w:pPr>
            <w:r>
              <w:t xml:space="preserve">Uses full stop appropriately</w:t>
            </w:r>
          </w:p>
        </w:tc>
      </w:tr>
      <w:tr>
        <w:trPr>
          <w:cantSplit/>
        </w:trPr>
        <w:tc>
          <w:tcPr>
            <w:tcW w:w="1515" w:type="dxa"/>
          </w:tcPr>
          <w:p>
            <w:pPr>
              <w:pStyle w:val="TableText"/>
            </w:pPr>
            <w:r>
              <w:t xml:space="preserve">Competency 2</w:t>
            </w:r>
          </w:p>
        </w:tc>
        <w:tc>
          <w:tcPr>
            <w:tcW w:w="1010" w:type="dxa"/>
          </w:tcPr>
          <w:p>
            <w:pPr>
              <w:pStyle w:val="TableText"/>
            </w:pPr>
            <w:r>
              <w:t xml:space="preserve">2.3</w:t>
            </w:r>
          </w:p>
        </w:tc>
        <w:tc>
          <w:tcPr>
            <w:tcW w:w="7581" w:type="dxa"/>
          </w:tcPr>
          <w:p>
            <w:pPr>
              <w:pStyle w:val="TableText"/>
            </w:pPr>
            <w:r>
              <w:t xml:space="preserve">Uses question mark appropriately</w:t>
            </w:r>
          </w:p>
        </w:tc>
      </w:tr>
      <w:tr>
        <w:trPr>
          <w:cantSplit/>
        </w:trPr>
        <w:tc>
          <w:tcPr>
            <w:tcW w:w="1515" w:type="dxa"/>
          </w:tcPr>
          <w:p>
            <w:pPr>
              <w:pStyle w:val="TableText"/>
            </w:pPr>
            <w:r>
              <w:t xml:space="preserve">Competency 2</w:t>
            </w:r>
          </w:p>
        </w:tc>
        <w:tc>
          <w:tcPr>
            <w:tcW w:w="1010" w:type="dxa"/>
          </w:tcPr>
          <w:p>
            <w:pPr>
              <w:pStyle w:val="TableText"/>
            </w:pPr>
            <w:r>
              <w:t xml:space="preserve">2.4</w:t>
            </w:r>
          </w:p>
        </w:tc>
        <w:tc>
          <w:tcPr>
            <w:tcW w:w="7581" w:type="dxa"/>
          </w:tcPr>
          <w:p>
            <w:pPr>
              <w:pStyle w:val="TableText"/>
            </w:pPr>
            <w:r>
              <w:t xml:space="preserve">Uses apostrophes appropriately</w:t>
            </w:r>
          </w:p>
        </w:tc>
      </w:tr>
      <w:tr>
        <w:trPr>
          <w:cantSplit/>
        </w:trPr>
        <w:tc>
          <w:tcPr>
            <w:tcW w:w="1515" w:type="dxa"/>
          </w:tcPr>
          <w:p>
            <w:pPr>
              <w:pStyle w:val="TableText"/>
            </w:pPr>
            <w:r>
              <w:t xml:space="preserve">Competency 2</w:t>
            </w:r>
          </w:p>
        </w:tc>
        <w:tc>
          <w:tcPr>
            <w:tcW w:w="1010" w:type="dxa"/>
          </w:tcPr>
          <w:p>
            <w:pPr>
              <w:pStyle w:val="TableText"/>
            </w:pPr>
            <w:r>
              <w:t xml:space="preserve">2.5</w:t>
            </w:r>
          </w:p>
        </w:tc>
        <w:tc>
          <w:tcPr>
            <w:tcW w:w="7581" w:type="dxa"/>
          </w:tcPr>
          <w:p>
            <w:pPr>
              <w:pStyle w:val="TableText"/>
            </w:pPr>
            <w:r>
              <w:t xml:space="preserve">Uses inverted commas appropriately</w:t>
            </w:r>
          </w:p>
        </w:tc>
      </w:tr>
      <w:tr>
        <w:trPr>
          <w:cantSplit/>
        </w:trPr>
        <w:tc>
          <w:tcPr>
            <w:tcW w:w="1515" w:type="dxa"/>
          </w:tcPr>
          <w:p>
            <w:pPr>
              <w:pStyle w:val="TableText"/>
            </w:pPr>
            <w:r>
              <w:t xml:space="preserve">Competency 2</w:t>
            </w:r>
          </w:p>
        </w:tc>
        <w:tc>
          <w:tcPr>
            <w:tcW w:w="1010" w:type="dxa"/>
          </w:tcPr>
          <w:p>
            <w:pPr>
              <w:pStyle w:val="TableText"/>
            </w:pPr>
            <w:r>
              <w:t xml:space="preserve">2.6</w:t>
            </w:r>
          </w:p>
        </w:tc>
        <w:tc>
          <w:tcPr>
            <w:tcW w:w="7581" w:type="dxa"/>
          </w:tcPr>
          <w:p>
            <w:pPr>
              <w:pStyle w:val="TableText"/>
            </w:pPr>
            <w:r>
              <w:t xml:space="preserve">Uses commas with understanding</w:t>
            </w:r>
          </w:p>
        </w:tc>
      </w:tr>
      <w:tr>
        <w:trPr>
          <w:cantSplit/>
        </w:trPr>
        <w:tc>
          <w:tcPr>
            <w:tcW w:w="1515" w:type="dxa"/>
          </w:tcPr>
          <w:p>
            <w:pPr>
              <w:pStyle w:val="TableText"/>
            </w:pPr>
            <w:r>
              <w:t xml:space="preserve">Competency 2</w:t>
            </w:r>
          </w:p>
        </w:tc>
        <w:tc>
          <w:tcPr>
            <w:tcW w:w="1010" w:type="dxa"/>
          </w:tcPr>
          <w:p>
            <w:pPr>
              <w:pStyle w:val="TableText"/>
            </w:pPr>
            <w:r>
              <w:t xml:space="preserve">2.7</w:t>
            </w:r>
          </w:p>
        </w:tc>
        <w:tc>
          <w:tcPr>
            <w:tcW w:w="7581" w:type="dxa"/>
          </w:tcPr>
          <w:p>
            <w:pPr>
              <w:pStyle w:val="TableText"/>
            </w:pPr>
            <w:r>
              <w:t xml:space="preserve">Uses exclamation mark appropriately</w:t>
            </w:r>
          </w:p>
        </w:tc>
      </w:tr>
      <w:tr>
        <w:trPr>
          <w:cantSplit/>
        </w:trPr>
        <w:tc>
          <w:tcPr>
            <w:tcW w:w="1515" w:type="dxa"/>
          </w:tcPr>
          <w:p>
            <w:pPr>
              <w:pStyle w:val="TableText"/>
            </w:pPr>
            <w:r>
              <w:t xml:space="preserve">Competency 3</w:t>
            </w:r>
          </w:p>
        </w:tc>
        <w:tc>
          <w:tcPr>
            <w:tcW w:w="1010" w:type="dxa"/>
          </w:tcPr>
          <w:p>
            <w:pPr>
              <w:pStyle w:val="TableText"/>
            </w:pPr>
            <w:r>
              <w:t xml:space="preserve">3.1</w:t>
            </w:r>
          </w:p>
        </w:tc>
        <w:tc>
          <w:tcPr>
            <w:tcW w:w="7581" w:type="dxa"/>
          </w:tcPr>
          <w:p>
            <w:pPr>
              <w:pStyle w:val="TableText"/>
            </w:pPr>
            <w:r>
              <w:t xml:space="preserve">Responds to simple announcements</w:t>
            </w:r>
          </w:p>
        </w:tc>
      </w:tr>
      <w:tr>
        <w:trPr>
          <w:cantSplit/>
        </w:trPr>
        <w:tc>
          <w:tcPr>
            <w:tcW w:w="1515" w:type="dxa"/>
          </w:tcPr>
          <w:p>
            <w:pPr>
              <w:pStyle w:val="TableText"/>
            </w:pPr>
            <w:r>
              <w:t xml:space="preserve">Competency 3</w:t>
            </w:r>
          </w:p>
        </w:tc>
        <w:tc>
          <w:tcPr>
            <w:tcW w:w="1010" w:type="dxa"/>
          </w:tcPr>
          <w:p>
            <w:pPr>
              <w:pStyle w:val="TableText"/>
            </w:pPr>
            <w:r>
              <w:t xml:space="preserve">3.2</w:t>
            </w:r>
          </w:p>
        </w:tc>
        <w:tc>
          <w:tcPr>
            <w:tcW w:w="7581" w:type="dxa"/>
          </w:tcPr>
          <w:p>
            <w:pPr>
              <w:pStyle w:val="TableText"/>
            </w:pPr>
            <w:r>
              <w:t xml:space="preserve">Listens and follows instructions</w:t>
            </w:r>
          </w:p>
        </w:tc>
      </w:tr>
      <w:tr>
        <w:trPr>
          <w:cantSplit/>
        </w:trPr>
        <w:tc>
          <w:tcPr>
            <w:tcW w:w="1515" w:type="dxa"/>
          </w:tcPr>
          <w:p>
            <w:pPr>
              <w:pStyle w:val="TableText"/>
            </w:pPr>
            <w:r>
              <w:t xml:space="preserve">Competency 3</w:t>
            </w:r>
          </w:p>
        </w:tc>
        <w:tc>
          <w:tcPr>
            <w:tcW w:w="1010" w:type="dxa"/>
          </w:tcPr>
          <w:p>
            <w:pPr>
              <w:pStyle w:val="TableText"/>
            </w:pPr>
            <w:r>
              <w:t xml:space="preserve">3.3</w:t>
            </w:r>
          </w:p>
        </w:tc>
        <w:tc>
          <w:tcPr>
            <w:tcW w:w="7581" w:type="dxa"/>
          </w:tcPr>
          <w:p>
            <w:pPr>
              <w:pStyle w:val="TableText"/>
            </w:pPr>
            <w:r>
              <w:t xml:space="preserve">Listens and responds to different types of simple texts</w:t>
            </w:r>
          </w:p>
        </w:tc>
      </w:tr>
      <w:tr>
        <w:trPr>
          <w:cantSplit/>
        </w:trPr>
        <w:tc>
          <w:tcPr>
            <w:tcW w:w="1515" w:type="dxa"/>
          </w:tcPr>
          <w:p>
            <w:pPr>
              <w:pStyle w:val="TableText"/>
            </w:pPr>
            <w:r>
              <w:t xml:space="preserve">Competency 3</w:t>
            </w:r>
          </w:p>
        </w:tc>
        <w:tc>
          <w:tcPr>
            <w:tcW w:w="1010" w:type="dxa"/>
          </w:tcPr>
          <w:p>
            <w:pPr>
              <w:pStyle w:val="TableText"/>
            </w:pPr>
            <w:r>
              <w:t xml:space="preserve">3.4</w:t>
            </w:r>
          </w:p>
        </w:tc>
        <w:tc>
          <w:tcPr>
            <w:tcW w:w="7581" w:type="dxa"/>
          </w:tcPr>
          <w:p>
            <w:pPr>
              <w:pStyle w:val="TableText"/>
            </w:pPr>
            <w:r>
              <w:t xml:space="preserve">Listens and transfers information to other forms</w:t>
            </w:r>
          </w:p>
        </w:tc>
      </w:tr>
      <w:tr>
        <w:trPr>
          <w:cantSplit/>
        </w:trPr>
        <w:tc>
          <w:tcPr>
            <w:tcW w:w="1515" w:type="dxa"/>
          </w:tcPr>
          <w:p>
            <w:pPr>
              <w:pStyle w:val="TableText"/>
            </w:pPr>
            <w:r>
              <w:t xml:space="preserve">Competency 3</w:t>
            </w:r>
          </w:p>
        </w:tc>
        <w:tc>
          <w:tcPr>
            <w:tcW w:w="1010" w:type="dxa"/>
          </w:tcPr>
          <w:p>
            <w:pPr>
              <w:pStyle w:val="TableText"/>
            </w:pPr>
            <w:r>
              <w:t xml:space="preserve">3.5</w:t>
            </w:r>
          </w:p>
        </w:tc>
        <w:tc>
          <w:tcPr>
            <w:tcW w:w="7581" w:type="dxa"/>
          </w:tcPr>
          <w:p>
            <w:pPr>
              <w:pStyle w:val="TableText"/>
            </w:pPr>
            <w:r>
              <w:t xml:space="preserve">Identifies different intonation patterns and uses of word stress</w:t>
            </w:r>
          </w:p>
        </w:tc>
      </w:tr>
      <w:tr>
        <w:trPr>
          <w:cantSplit/>
        </w:trPr>
        <w:tc>
          <w:tcPr>
            <w:tcW w:w="1515" w:type="dxa"/>
          </w:tcPr>
          <w:p>
            <w:pPr>
              <w:pStyle w:val="TableText"/>
            </w:pPr>
            <w:r>
              <w:t xml:space="preserve">Competency 3</w:t>
            </w:r>
          </w:p>
        </w:tc>
        <w:tc>
          <w:tcPr>
            <w:tcW w:w="1010" w:type="dxa"/>
          </w:tcPr>
          <w:p>
            <w:pPr>
              <w:pStyle w:val="TableText"/>
            </w:pPr>
            <w:r>
              <w:t xml:space="preserve">3.6</w:t>
            </w:r>
          </w:p>
        </w:tc>
        <w:tc>
          <w:tcPr>
            <w:tcW w:w="7581" w:type="dxa"/>
          </w:tcPr>
          <w:p>
            <w:pPr>
              <w:pStyle w:val="TableText"/>
            </w:pPr>
            <w:r>
              <w:t xml:space="preserve">Listens and reports information</w:t>
            </w:r>
          </w:p>
        </w:tc>
      </w:tr>
      <w:tr>
        <w:trPr>
          <w:cantSplit/>
        </w:trPr>
        <w:tc>
          <w:tcPr>
            <w:tcW w:w="1515" w:type="dxa"/>
          </w:tcPr>
          <w:p>
            <w:pPr>
              <w:pStyle w:val="TableText"/>
            </w:pPr>
            <w:r>
              <w:t xml:space="preserve">Competency 3</w:t>
            </w:r>
          </w:p>
        </w:tc>
        <w:tc>
          <w:tcPr>
            <w:tcW w:w="1010" w:type="dxa"/>
          </w:tcPr>
          <w:p>
            <w:pPr>
              <w:pStyle w:val="TableText"/>
            </w:pPr>
            <w:r>
              <w:t xml:space="preserve">3.7</w:t>
            </w:r>
          </w:p>
        </w:tc>
        <w:tc>
          <w:tcPr>
            <w:tcW w:w="7581" w:type="dxa"/>
          </w:tcPr>
          <w:p>
            <w:pPr>
              <w:pStyle w:val="TableText"/>
            </w:pPr>
            <w:r>
              <w:t xml:space="preserve">Recognizes discourse markers</w:t>
            </w:r>
          </w:p>
        </w:tc>
      </w:tr>
      <w:tr>
        <w:trPr>
          <w:cantSplit/>
        </w:trPr>
        <w:tc>
          <w:tcPr>
            <w:tcW w:w="1515" w:type="dxa"/>
          </w:tcPr>
          <w:p>
            <w:pPr>
              <w:pStyle w:val="TableText"/>
            </w:pPr>
            <w:r>
              <w:t xml:space="preserve">Competency 3</w:t>
            </w:r>
          </w:p>
        </w:tc>
        <w:tc>
          <w:tcPr>
            <w:tcW w:w="1010" w:type="dxa"/>
          </w:tcPr>
          <w:p>
            <w:pPr>
              <w:pStyle w:val="TableText"/>
            </w:pPr>
            <w:r>
              <w:t xml:space="preserve">3.8</w:t>
            </w:r>
          </w:p>
        </w:tc>
        <w:tc>
          <w:tcPr>
            <w:tcW w:w="7581" w:type="dxa"/>
          </w:tcPr>
          <w:p>
            <w:pPr>
              <w:pStyle w:val="TableText"/>
            </w:pPr>
            <w:r>
              <w:t xml:space="preserve">Takes notes from oral presentations</w:t>
            </w:r>
          </w:p>
        </w:tc>
      </w:tr>
      <w:tr>
        <w:trPr>
          <w:cantSplit/>
        </w:trPr>
        <w:tc>
          <w:tcPr>
            <w:tcW w:w="1515" w:type="dxa"/>
          </w:tcPr>
          <w:p>
            <w:pPr>
              <w:pStyle w:val="TableText"/>
            </w:pPr>
            <w:r>
              <w:t xml:space="preserve">Competency 4</w:t>
            </w:r>
          </w:p>
        </w:tc>
        <w:tc>
          <w:tcPr>
            <w:tcW w:w="1010" w:type="dxa"/>
          </w:tcPr>
          <w:p>
            <w:pPr>
              <w:pStyle w:val="TableText"/>
            </w:pPr>
            <w:r>
              <w:t xml:space="preserve">4.1</w:t>
            </w:r>
          </w:p>
        </w:tc>
        <w:tc>
          <w:tcPr>
            <w:tcW w:w="7581" w:type="dxa"/>
          </w:tcPr>
          <w:p>
            <w:pPr>
              <w:pStyle w:val="TableText"/>
            </w:pPr>
            <w:r>
              <w:t xml:space="preserve">Uses masculine and feminine forms of nouns appropriately</w:t>
            </w:r>
          </w:p>
        </w:tc>
      </w:tr>
      <w:tr>
        <w:trPr>
          <w:cantSplit/>
        </w:trPr>
        <w:tc>
          <w:tcPr>
            <w:tcW w:w="1515" w:type="dxa"/>
          </w:tcPr>
          <w:p>
            <w:pPr>
              <w:pStyle w:val="TableText"/>
            </w:pPr>
            <w:r>
              <w:t xml:space="preserve">Competency 4</w:t>
            </w:r>
          </w:p>
        </w:tc>
        <w:tc>
          <w:tcPr>
            <w:tcW w:w="1010" w:type="dxa"/>
          </w:tcPr>
          <w:p>
            <w:pPr>
              <w:pStyle w:val="TableText"/>
            </w:pPr>
            <w:r>
              <w:t xml:space="preserve">4.2</w:t>
            </w:r>
          </w:p>
        </w:tc>
        <w:tc>
          <w:tcPr>
            <w:tcW w:w="7581" w:type="dxa"/>
          </w:tcPr>
          <w:p>
            <w:pPr>
              <w:pStyle w:val="TableText"/>
            </w:pPr>
            <w:r>
              <w:t xml:space="preserve">Uses terms referring to young ones of animals appropriately</w:t>
            </w:r>
          </w:p>
        </w:tc>
      </w:tr>
      <w:tr>
        <w:trPr>
          <w:cantSplit/>
        </w:trPr>
        <w:tc>
          <w:tcPr>
            <w:tcW w:w="1515" w:type="dxa"/>
          </w:tcPr>
          <w:p>
            <w:pPr>
              <w:pStyle w:val="TableText"/>
            </w:pPr>
            <w:r>
              <w:t xml:space="preserve">Competency 4</w:t>
            </w:r>
          </w:p>
        </w:tc>
        <w:tc>
          <w:tcPr>
            <w:tcW w:w="1010" w:type="dxa"/>
          </w:tcPr>
          <w:p>
            <w:pPr>
              <w:pStyle w:val="TableText"/>
            </w:pPr>
            <w:r>
              <w:t xml:space="preserve">4.3</w:t>
            </w:r>
          </w:p>
        </w:tc>
        <w:tc>
          <w:tcPr>
            <w:tcW w:w="7581" w:type="dxa"/>
          </w:tcPr>
          <w:p>
            <w:pPr>
              <w:pStyle w:val="TableText"/>
            </w:pPr>
            <w:r>
              <w:t xml:space="preserve">Finds synonyms and antonyms for given words</w:t>
            </w:r>
          </w:p>
        </w:tc>
      </w:tr>
      <w:tr>
        <w:trPr>
          <w:cantSplit/>
        </w:trPr>
        <w:tc>
          <w:tcPr>
            <w:tcW w:w="1515" w:type="dxa"/>
          </w:tcPr>
          <w:p>
            <w:pPr>
              <w:pStyle w:val="TableText"/>
            </w:pPr>
            <w:r>
              <w:t xml:space="preserve">Competency 4</w:t>
            </w:r>
          </w:p>
        </w:tc>
        <w:tc>
          <w:tcPr>
            <w:tcW w:w="1010" w:type="dxa"/>
          </w:tcPr>
          <w:p>
            <w:pPr>
              <w:pStyle w:val="TableText"/>
            </w:pPr>
            <w:r>
              <w:t xml:space="preserve">4.4</w:t>
            </w:r>
          </w:p>
        </w:tc>
        <w:tc>
          <w:tcPr>
            <w:tcW w:w="7581" w:type="dxa"/>
          </w:tcPr>
          <w:p>
            <w:pPr>
              <w:pStyle w:val="TableText"/>
            </w:pPr>
            <w:r>
              <w:t xml:space="preserve">Uses affixes to change the word class and the meaning of words</w:t>
            </w:r>
          </w:p>
        </w:tc>
      </w:tr>
      <w:tr>
        <w:trPr>
          <w:cantSplit/>
        </w:trPr>
        <w:tc>
          <w:tcPr>
            <w:tcW w:w="1515" w:type="dxa"/>
          </w:tcPr>
          <w:p>
            <w:pPr>
              <w:pStyle w:val="TableText"/>
            </w:pPr>
            <w:r>
              <w:t xml:space="preserve">Competency 4</w:t>
            </w:r>
          </w:p>
        </w:tc>
        <w:tc>
          <w:tcPr>
            <w:tcW w:w="1010" w:type="dxa"/>
          </w:tcPr>
          <w:p>
            <w:pPr>
              <w:pStyle w:val="TableText"/>
            </w:pPr>
            <w:r>
              <w:t xml:space="preserve">4.5</w:t>
            </w:r>
          </w:p>
        </w:tc>
        <w:tc>
          <w:tcPr>
            <w:tcW w:w="7581" w:type="dxa"/>
          </w:tcPr>
          <w:p>
            <w:pPr>
              <w:pStyle w:val="TableText"/>
            </w:pPr>
            <w:r>
              <w:t xml:space="preserve">Forms the plurals of nouns</w:t>
            </w:r>
          </w:p>
        </w:tc>
      </w:tr>
      <w:tr>
        <w:trPr>
          <w:cantSplit/>
        </w:trPr>
        <w:tc>
          <w:tcPr>
            <w:tcW w:w="1515" w:type="dxa"/>
          </w:tcPr>
          <w:p>
            <w:pPr>
              <w:pStyle w:val="TableText"/>
            </w:pPr>
            <w:r>
              <w:t xml:space="preserve">Competency 4</w:t>
            </w:r>
          </w:p>
        </w:tc>
        <w:tc>
          <w:tcPr>
            <w:tcW w:w="1010" w:type="dxa"/>
          </w:tcPr>
          <w:p>
            <w:pPr>
              <w:pStyle w:val="TableText"/>
            </w:pPr>
            <w:r>
              <w:t xml:space="preserve">4.6</w:t>
            </w:r>
          </w:p>
        </w:tc>
        <w:tc>
          <w:tcPr>
            <w:tcW w:w="7581" w:type="dxa"/>
          </w:tcPr>
          <w:p>
            <w:pPr>
              <w:pStyle w:val="TableText"/>
            </w:pPr>
            <w:r>
              <w:t xml:space="preserve">Identifies collective nouns and compound nouns</w:t>
            </w:r>
          </w:p>
        </w:tc>
      </w:tr>
      <w:tr>
        <w:trPr>
          <w:cantSplit/>
        </w:trPr>
        <w:tc>
          <w:tcPr>
            <w:tcW w:w="1515" w:type="dxa"/>
          </w:tcPr>
          <w:p>
            <w:pPr>
              <w:pStyle w:val="TableText"/>
            </w:pPr>
            <w:r>
              <w:t xml:space="preserve">Competency 4</w:t>
            </w:r>
          </w:p>
        </w:tc>
        <w:tc>
          <w:tcPr>
            <w:tcW w:w="1010" w:type="dxa"/>
          </w:tcPr>
          <w:p>
            <w:pPr>
              <w:pStyle w:val="TableText"/>
            </w:pPr>
            <w:r>
              <w:t xml:space="preserve">4.7</w:t>
            </w:r>
          </w:p>
        </w:tc>
        <w:tc>
          <w:tcPr>
            <w:tcW w:w="7581" w:type="dxa"/>
          </w:tcPr>
          <w:p>
            <w:pPr>
              <w:pStyle w:val="TableText"/>
            </w:pPr>
            <w:r>
              <w:t xml:space="preserve">Uses nouns, verbs, adjectives and adverbs appropriately</w:t>
            </w:r>
          </w:p>
        </w:tc>
      </w:tr>
      <w:tr>
        <w:trPr>
          <w:cantSplit/>
        </w:trPr>
        <w:tc>
          <w:tcPr>
            <w:tcW w:w="1515" w:type="dxa"/>
          </w:tcPr>
          <w:p>
            <w:pPr>
              <w:pStyle w:val="TableText"/>
            </w:pPr>
            <w:r>
              <w:t xml:space="preserve">Competency 4</w:t>
            </w:r>
          </w:p>
        </w:tc>
        <w:tc>
          <w:tcPr>
            <w:tcW w:w="1010" w:type="dxa"/>
          </w:tcPr>
          <w:p>
            <w:pPr>
              <w:pStyle w:val="TableText"/>
            </w:pPr>
            <w:r>
              <w:t xml:space="preserve">4.8</w:t>
            </w:r>
          </w:p>
        </w:tc>
        <w:tc>
          <w:tcPr>
            <w:tcW w:w="7581" w:type="dxa"/>
          </w:tcPr>
          <w:p>
            <w:pPr>
              <w:pStyle w:val="TableText"/>
            </w:pPr>
            <w:r>
              <w:t xml:space="preserve">Uses collective nouns and compound nouns properly</w:t>
            </w:r>
          </w:p>
        </w:tc>
      </w:tr>
      <w:tr>
        <w:trPr>
          <w:cantSplit/>
        </w:trPr>
        <w:tc>
          <w:tcPr>
            <w:tcW w:w="1515" w:type="dxa"/>
          </w:tcPr>
          <w:p>
            <w:pPr>
              <w:pStyle w:val="TableText"/>
            </w:pPr>
            <w:r>
              <w:t xml:space="preserve">Competency 5</w:t>
            </w:r>
          </w:p>
        </w:tc>
        <w:tc>
          <w:tcPr>
            <w:tcW w:w="1010" w:type="dxa"/>
          </w:tcPr>
          <w:p>
            <w:pPr>
              <w:pStyle w:val="TableText"/>
            </w:pPr>
            <w:r>
              <w:t xml:space="preserve">5.1</w:t>
            </w:r>
          </w:p>
        </w:tc>
        <w:tc>
          <w:tcPr>
            <w:tcW w:w="7581" w:type="dxa"/>
          </w:tcPr>
          <w:p>
            <w:pPr>
              <w:pStyle w:val="TableText"/>
            </w:pPr>
            <w:r>
              <w:t xml:space="preserve">Uses visual clues to derive the meaning of texts</w:t>
            </w:r>
          </w:p>
        </w:tc>
      </w:tr>
      <w:tr>
        <w:trPr>
          <w:cantSplit/>
        </w:trPr>
        <w:tc>
          <w:tcPr>
            <w:tcW w:w="1515" w:type="dxa"/>
          </w:tcPr>
          <w:p>
            <w:pPr>
              <w:pStyle w:val="TableText"/>
            </w:pPr>
            <w:r>
              <w:t xml:space="preserve">Competency 5</w:t>
            </w:r>
          </w:p>
        </w:tc>
        <w:tc>
          <w:tcPr>
            <w:tcW w:w="1010" w:type="dxa"/>
          </w:tcPr>
          <w:p>
            <w:pPr>
              <w:pStyle w:val="TableText"/>
            </w:pPr>
            <w:r>
              <w:t xml:space="preserve">5.2</w:t>
            </w:r>
          </w:p>
        </w:tc>
        <w:tc>
          <w:tcPr>
            <w:tcW w:w="7581" w:type="dxa"/>
          </w:tcPr>
          <w:p>
            <w:pPr>
              <w:pStyle w:val="TableText"/>
            </w:pPr>
            <w:r>
              <w:t xml:space="preserve">Extracts specific information from various types of simple texts</w:t>
            </w:r>
          </w:p>
        </w:tc>
      </w:tr>
      <w:tr>
        <w:trPr>
          <w:cantSplit/>
        </w:trPr>
        <w:tc>
          <w:tcPr>
            <w:tcW w:w="1515" w:type="dxa"/>
          </w:tcPr>
          <w:p>
            <w:pPr>
              <w:pStyle w:val="TableText"/>
            </w:pPr>
            <w:r>
              <w:t xml:space="preserve">Competency 5</w:t>
            </w:r>
          </w:p>
        </w:tc>
        <w:tc>
          <w:tcPr>
            <w:tcW w:w="1010" w:type="dxa"/>
          </w:tcPr>
          <w:p>
            <w:pPr>
              <w:pStyle w:val="TableText"/>
            </w:pPr>
            <w:r>
              <w:t xml:space="preserve">5.3</w:t>
            </w:r>
          </w:p>
        </w:tc>
        <w:tc>
          <w:tcPr>
            <w:tcW w:w="7581" w:type="dxa"/>
          </w:tcPr>
          <w:p>
            <w:pPr>
              <w:pStyle w:val="TableText"/>
            </w:pPr>
            <w:r>
              <w:t xml:space="preserve">Transfers information into other forms</w:t>
            </w:r>
          </w:p>
        </w:tc>
      </w:tr>
      <w:tr>
        <w:trPr>
          <w:cantSplit/>
        </w:trPr>
        <w:tc>
          <w:tcPr>
            <w:tcW w:w="1515" w:type="dxa"/>
          </w:tcPr>
          <w:p>
            <w:pPr>
              <w:pStyle w:val="TableText"/>
            </w:pPr>
            <w:r>
              <w:t xml:space="preserve">Competency 5</w:t>
            </w:r>
          </w:p>
        </w:tc>
        <w:tc>
          <w:tcPr>
            <w:tcW w:w="1010" w:type="dxa"/>
          </w:tcPr>
          <w:p>
            <w:pPr>
              <w:pStyle w:val="TableText"/>
            </w:pPr>
            <w:r>
              <w:t xml:space="preserve">5.4</w:t>
            </w:r>
          </w:p>
        </w:tc>
        <w:tc>
          <w:tcPr>
            <w:tcW w:w="7581" w:type="dxa"/>
          </w:tcPr>
          <w:p>
            <w:pPr>
              <w:pStyle w:val="TableText"/>
            </w:pPr>
            <w:r>
              <w:t xml:space="preserve">Reads and responds to simple poems</w:t>
            </w:r>
          </w:p>
        </w:tc>
      </w:tr>
      <w:tr>
        <w:trPr>
          <w:cantSplit/>
        </w:trPr>
        <w:tc>
          <w:tcPr>
            <w:tcW w:w="1515" w:type="dxa"/>
          </w:tcPr>
          <w:p>
            <w:pPr>
              <w:pStyle w:val="TableText"/>
            </w:pPr>
            <w:r>
              <w:t xml:space="preserve">Competency 5</w:t>
            </w:r>
          </w:p>
        </w:tc>
        <w:tc>
          <w:tcPr>
            <w:tcW w:w="1010" w:type="dxa"/>
          </w:tcPr>
          <w:p>
            <w:pPr>
              <w:pStyle w:val="TableText"/>
            </w:pPr>
            <w:r>
              <w:t xml:space="preserve">5.5</w:t>
            </w:r>
          </w:p>
        </w:tc>
        <w:tc>
          <w:tcPr>
            <w:tcW w:w="7581" w:type="dxa"/>
          </w:tcPr>
          <w:p>
            <w:pPr>
              <w:pStyle w:val="TableText"/>
            </w:pPr>
            <w:r>
              <w:t xml:space="preserve">Reads and understands simple folk tales</w:t>
            </w:r>
          </w:p>
        </w:tc>
      </w:tr>
      <w:tr>
        <w:trPr>
          <w:cantSplit/>
        </w:trPr>
        <w:tc>
          <w:tcPr>
            <w:tcW w:w="1515" w:type="dxa"/>
          </w:tcPr>
          <w:p>
            <w:pPr>
              <w:pStyle w:val="TableText"/>
            </w:pPr>
            <w:r>
              <w:t xml:space="preserve">Competency 5</w:t>
            </w:r>
          </w:p>
        </w:tc>
        <w:tc>
          <w:tcPr>
            <w:tcW w:w="1010" w:type="dxa"/>
          </w:tcPr>
          <w:p>
            <w:pPr>
              <w:pStyle w:val="TableText"/>
            </w:pPr>
            <w:r>
              <w:t xml:space="preserve">5.6</w:t>
            </w:r>
          </w:p>
        </w:tc>
        <w:tc>
          <w:tcPr>
            <w:tcW w:w="7581" w:type="dxa"/>
          </w:tcPr>
          <w:p>
            <w:pPr>
              <w:pStyle w:val="TableText"/>
            </w:pPr>
            <w:r>
              <w:t xml:space="preserve">Extracts the general idea of a text</w:t>
            </w:r>
          </w:p>
        </w:tc>
      </w:tr>
      <w:tr>
        <w:trPr>
          <w:cantSplit/>
        </w:trPr>
        <w:tc>
          <w:tcPr>
            <w:tcW w:w="1515" w:type="dxa"/>
          </w:tcPr>
          <w:p>
            <w:pPr>
              <w:pStyle w:val="TableText"/>
            </w:pPr>
            <w:r>
              <w:t xml:space="preserve">Competency 5</w:t>
            </w:r>
          </w:p>
        </w:tc>
        <w:tc>
          <w:tcPr>
            <w:tcW w:w="1010" w:type="dxa"/>
          </w:tcPr>
          <w:p>
            <w:pPr>
              <w:pStyle w:val="TableText"/>
            </w:pPr>
            <w:r>
              <w:t xml:space="preserve">5.7</w:t>
            </w:r>
          </w:p>
        </w:tc>
        <w:tc>
          <w:tcPr>
            <w:tcW w:w="7581" w:type="dxa"/>
          </w:tcPr>
          <w:p>
            <w:pPr>
              <w:pStyle w:val="TableText"/>
            </w:pPr>
            <w:r>
              <w:t xml:space="preserve">Infers implied information</w:t>
            </w:r>
          </w:p>
        </w:tc>
      </w:tr>
      <w:tr>
        <w:trPr>
          <w:cantSplit/>
        </w:trPr>
        <w:tc>
          <w:tcPr>
            <w:tcW w:w="1515" w:type="dxa"/>
          </w:tcPr>
          <w:p>
            <w:pPr>
              <w:pStyle w:val="TableText"/>
            </w:pPr>
            <w:r>
              <w:t xml:space="preserve">Competency 5</w:t>
            </w:r>
          </w:p>
        </w:tc>
        <w:tc>
          <w:tcPr>
            <w:tcW w:w="1010" w:type="dxa"/>
          </w:tcPr>
          <w:p>
            <w:pPr>
              <w:pStyle w:val="TableText"/>
            </w:pPr>
            <w:r>
              <w:t xml:space="preserve">5.8</w:t>
            </w:r>
          </w:p>
        </w:tc>
        <w:tc>
          <w:tcPr>
            <w:tcW w:w="7581" w:type="dxa"/>
          </w:tcPr>
          <w:p>
            <w:pPr>
              <w:pStyle w:val="TableText"/>
            </w:pPr>
            <w:r>
              <w:t xml:space="preserve">Recognizes the organization of a text</w:t>
            </w:r>
          </w:p>
        </w:tc>
      </w:tr>
      <w:tr>
        <w:trPr>
          <w:cantSplit/>
        </w:trPr>
        <w:tc>
          <w:tcPr>
            <w:tcW w:w="1515" w:type="dxa"/>
          </w:tcPr>
          <w:p>
            <w:pPr>
              <w:pStyle w:val="TableText"/>
            </w:pPr>
            <w:r>
              <w:t xml:space="preserve">Competency 6</w:t>
            </w:r>
          </w:p>
        </w:tc>
        <w:tc>
          <w:tcPr>
            <w:tcW w:w="1010" w:type="dxa"/>
          </w:tcPr>
          <w:p>
            <w:pPr>
              <w:pStyle w:val="TableText"/>
            </w:pPr>
            <w:r>
              <w:t xml:space="preserve">6.1</w:t>
            </w:r>
          </w:p>
        </w:tc>
        <w:tc>
          <w:tcPr>
            <w:tcW w:w="7581" w:type="dxa"/>
          </w:tcPr>
          <w:p>
            <w:pPr>
              <w:pStyle w:val="TableText"/>
            </w:pPr>
            <w:r>
              <w:t xml:space="preserve">Constructs simple sentences</w:t>
            </w:r>
          </w:p>
        </w:tc>
      </w:tr>
      <w:tr>
        <w:trPr>
          <w:cantSplit/>
        </w:trPr>
        <w:tc>
          <w:tcPr>
            <w:tcW w:w="1515" w:type="dxa"/>
          </w:tcPr>
          <w:p>
            <w:pPr>
              <w:pStyle w:val="TableText"/>
            </w:pPr>
            <w:r>
              <w:t xml:space="preserve">Competency 6</w:t>
            </w:r>
          </w:p>
        </w:tc>
        <w:tc>
          <w:tcPr>
            <w:tcW w:w="1010" w:type="dxa"/>
          </w:tcPr>
          <w:p>
            <w:pPr>
              <w:pStyle w:val="TableText"/>
            </w:pPr>
            <w:r>
              <w:t xml:space="preserve">6.2</w:t>
            </w:r>
          </w:p>
        </w:tc>
        <w:tc>
          <w:tcPr>
            <w:tcW w:w="7581" w:type="dxa"/>
          </w:tcPr>
          <w:p>
            <w:pPr>
              <w:pStyle w:val="TableText"/>
            </w:pPr>
            <w:r>
              <w:t xml:space="preserve">Uses pronouns appropriately</w:t>
            </w:r>
          </w:p>
        </w:tc>
      </w:tr>
      <w:tr>
        <w:trPr>
          <w:cantSplit/>
        </w:trPr>
        <w:tc>
          <w:tcPr>
            <w:tcW w:w="1515" w:type="dxa"/>
          </w:tcPr>
          <w:p>
            <w:pPr>
              <w:pStyle w:val="TableText"/>
            </w:pPr>
            <w:r>
              <w:t xml:space="preserve">Competency 6</w:t>
            </w:r>
          </w:p>
        </w:tc>
        <w:tc>
          <w:tcPr>
            <w:tcW w:w="1010" w:type="dxa"/>
          </w:tcPr>
          <w:p>
            <w:pPr>
              <w:pStyle w:val="TableText"/>
            </w:pPr>
            <w:r>
              <w:t xml:space="preserve">6.3</w:t>
            </w:r>
          </w:p>
        </w:tc>
        <w:tc>
          <w:tcPr>
            <w:tcW w:w="7581" w:type="dxa"/>
          </w:tcPr>
          <w:p>
            <w:pPr>
              <w:pStyle w:val="TableText"/>
            </w:pPr>
            <w:r>
              <w:t xml:space="preserve">Uses modals meaningfully</w:t>
            </w:r>
          </w:p>
        </w:tc>
      </w:tr>
      <w:tr>
        <w:trPr>
          <w:cantSplit/>
        </w:trPr>
        <w:tc>
          <w:tcPr>
            <w:tcW w:w="1515" w:type="dxa"/>
          </w:tcPr>
          <w:p>
            <w:pPr>
              <w:pStyle w:val="TableText"/>
            </w:pPr>
            <w:r>
              <w:t xml:space="preserve">Competency 6</w:t>
            </w:r>
          </w:p>
        </w:tc>
        <w:tc>
          <w:tcPr>
            <w:tcW w:w="1010" w:type="dxa"/>
          </w:tcPr>
          <w:p>
            <w:pPr>
              <w:pStyle w:val="TableText"/>
            </w:pPr>
            <w:r>
              <w:t xml:space="preserve">6.4</w:t>
            </w:r>
          </w:p>
        </w:tc>
        <w:tc>
          <w:tcPr>
            <w:tcW w:w="7581" w:type="dxa"/>
          </w:tcPr>
          <w:p>
            <w:pPr>
              <w:pStyle w:val="TableText"/>
            </w:pPr>
            <w:r>
              <w:t xml:space="preserve">Uses determiners properly</w:t>
            </w:r>
          </w:p>
        </w:tc>
      </w:tr>
      <w:tr>
        <w:trPr>
          <w:cantSplit/>
        </w:trPr>
        <w:tc>
          <w:tcPr>
            <w:tcW w:w="1515" w:type="dxa"/>
          </w:tcPr>
          <w:p>
            <w:pPr>
              <w:pStyle w:val="TableText"/>
            </w:pPr>
            <w:r>
              <w:t xml:space="preserve">Competency 6</w:t>
            </w:r>
          </w:p>
        </w:tc>
        <w:tc>
          <w:tcPr>
            <w:tcW w:w="1010" w:type="dxa"/>
          </w:tcPr>
          <w:p>
            <w:pPr>
              <w:pStyle w:val="TableText"/>
            </w:pPr>
            <w:r>
              <w:t xml:space="preserve">6.5</w:t>
            </w:r>
          </w:p>
        </w:tc>
        <w:tc>
          <w:tcPr>
            <w:tcW w:w="7581" w:type="dxa"/>
          </w:tcPr>
          <w:p>
            <w:pPr>
              <w:pStyle w:val="TableText"/>
            </w:pPr>
            <w:r>
              <w:t xml:space="preserve">Uses the contracted forms</w:t>
            </w:r>
          </w:p>
        </w:tc>
      </w:tr>
      <w:tr>
        <w:trPr>
          <w:cantSplit/>
        </w:trPr>
        <w:tc>
          <w:tcPr>
            <w:tcW w:w="1515" w:type="dxa"/>
          </w:tcPr>
          <w:p>
            <w:pPr>
              <w:pStyle w:val="TableText"/>
            </w:pPr>
            <w:r>
              <w:t xml:space="preserve">Competency 6</w:t>
            </w:r>
          </w:p>
        </w:tc>
        <w:tc>
          <w:tcPr>
            <w:tcW w:w="1010" w:type="dxa"/>
          </w:tcPr>
          <w:p>
            <w:pPr>
              <w:pStyle w:val="TableText"/>
            </w:pPr>
            <w:r>
              <w:t xml:space="preserve">6.6</w:t>
            </w:r>
          </w:p>
        </w:tc>
        <w:tc>
          <w:tcPr>
            <w:tcW w:w="7581" w:type="dxa"/>
          </w:tcPr>
          <w:p>
            <w:pPr>
              <w:pStyle w:val="TableText"/>
            </w:pPr>
            <w:r>
              <w:t xml:space="preserve">Uses adjectives properly</w:t>
            </w:r>
          </w:p>
        </w:tc>
      </w:tr>
      <w:tr>
        <w:trPr>
          <w:cantSplit/>
        </w:trPr>
        <w:tc>
          <w:tcPr>
            <w:tcW w:w="1515" w:type="dxa"/>
          </w:tcPr>
          <w:p>
            <w:pPr>
              <w:pStyle w:val="TableText"/>
            </w:pPr>
            <w:r>
              <w:t xml:space="preserve">Competency 6</w:t>
            </w:r>
          </w:p>
        </w:tc>
        <w:tc>
          <w:tcPr>
            <w:tcW w:w="1010" w:type="dxa"/>
          </w:tcPr>
          <w:p>
            <w:pPr>
              <w:pStyle w:val="TableText"/>
            </w:pPr>
            <w:r>
              <w:t xml:space="preserve">6.7</w:t>
            </w:r>
          </w:p>
        </w:tc>
        <w:tc>
          <w:tcPr>
            <w:tcW w:w="7581" w:type="dxa"/>
          </w:tcPr>
          <w:p>
            <w:pPr>
              <w:pStyle w:val="TableText"/>
            </w:pPr>
            <w:r>
              <w:t xml:space="preserve">Uses prepositions appropriately</w:t>
            </w:r>
          </w:p>
        </w:tc>
      </w:tr>
      <w:tr>
        <w:trPr>
          <w:cantSplit/>
        </w:trPr>
        <w:tc>
          <w:tcPr>
            <w:tcW w:w="1515" w:type="dxa"/>
          </w:tcPr>
          <w:p>
            <w:pPr>
              <w:pStyle w:val="TableText"/>
            </w:pPr>
            <w:r>
              <w:t xml:space="preserve">Competency 6</w:t>
            </w:r>
          </w:p>
        </w:tc>
        <w:tc>
          <w:tcPr>
            <w:tcW w:w="1010" w:type="dxa"/>
          </w:tcPr>
          <w:p>
            <w:pPr>
              <w:pStyle w:val="TableText"/>
            </w:pPr>
            <w:r>
              <w:t xml:space="preserve">6.8</w:t>
            </w:r>
          </w:p>
        </w:tc>
        <w:tc>
          <w:tcPr>
            <w:tcW w:w="7581" w:type="dxa"/>
          </w:tcPr>
          <w:p>
            <w:pPr>
              <w:pStyle w:val="TableText"/>
            </w:pPr>
            <w:r>
              <w:t xml:space="preserve">Uses conjunctions appropriately</w:t>
            </w:r>
          </w:p>
        </w:tc>
      </w:tr>
      <w:tr>
        <w:trPr>
          <w:cantSplit/>
        </w:trPr>
        <w:tc>
          <w:tcPr>
            <w:tcW w:w="1515" w:type="dxa"/>
          </w:tcPr>
          <w:p>
            <w:pPr>
              <w:pStyle w:val="TableText"/>
            </w:pPr>
            <w:r>
              <w:t xml:space="preserve">Competency 6</w:t>
            </w:r>
          </w:p>
        </w:tc>
        <w:tc>
          <w:tcPr>
            <w:tcW w:w="1010" w:type="dxa"/>
          </w:tcPr>
          <w:p>
            <w:pPr>
              <w:pStyle w:val="TableText"/>
            </w:pPr>
            <w:r>
              <w:t xml:space="preserve">6.9</w:t>
            </w:r>
          </w:p>
        </w:tc>
        <w:tc>
          <w:tcPr>
            <w:tcW w:w="7581" w:type="dxa"/>
          </w:tcPr>
          <w:p>
            <w:pPr>
              <w:pStyle w:val="TableText"/>
            </w:pPr>
            <w:r>
              <w:t xml:space="preserve">Uses adverbs appropriately</w:t>
            </w:r>
          </w:p>
        </w:tc>
      </w:tr>
      <w:tr>
        <w:trPr>
          <w:cantSplit/>
        </w:trPr>
        <w:tc>
          <w:tcPr>
            <w:tcW w:w="1515" w:type="dxa"/>
          </w:tcPr>
          <w:p>
            <w:pPr>
              <w:pStyle w:val="TableText"/>
            </w:pPr>
            <w:r>
              <w:t xml:space="preserve">Competency 6</w:t>
            </w:r>
          </w:p>
        </w:tc>
        <w:tc>
          <w:tcPr>
            <w:tcW w:w="1010" w:type="dxa"/>
          </w:tcPr>
          <w:p>
            <w:pPr>
              <w:pStyle w:val="TableText"/>
            </w:pPr>
            <w:r>
              <w:t xml:space="preserve">6.10</w:t>
            </w:r>
          </w:p>
        </w:tc>
        <w:tc>
          <w:tcPr>
            <w:tcW w:w="7581" w:type="dxa"/>
          </w:tcPr>
          <w:p>
            <w:pPr>
              <w:pStyle w:val="TableText"/>
            </w:pPr>
            <w:r>
              <w:t xml:space="preserve">Uses the conditional clauses appropriately</w:t>
            </w:r>
          </w:p>
        </w:tc>
      </w:tr>
      <w:tr>
        <w:trPr>
          <w:cantSplit/>
        </w:trPr>
        <w:tc>
          <w:tcPr>
            <w:tcW w:w="1515" w:type="dxa"/>
          </w:tcPr>
          <w:p>
            <w:pPr>
              <w:pStyle w:val="TableText"/>
            </w:pPr>
            <w:r>
              <w:t xml:space="preserve">Competency 6</w:t>
            </w:r>
          </w:p>
        </w:tc>
        <w:tc>
          <w:tcPr>
            <w:tcW w:w="1010" w:type="dxa"/>
          </w:tcPr>
          <w:p>
            <w:pPr>
              <w:pStyle w:val="TableText"/>
            </w:pPr>
            <w:r>
              <w:t xml:space="preserve">6.11</w:t>
            </w:r>
          </w:p>
        </w:tc>
        <w:tc>
          <w:tcPr>
            <w:tcW w:w="7581" w:type="dxa"/>
          </w:tcPr>
          <w:p>
            <w:pPr>
              <w:pStyle w:val="TableText"/>
            </w:pPr>
            <w:r>
              <w:t xml:space="preserve">Uses reported speech accurately</w:t>
            </w:r>
          </w:p>
        </w:tc>
      </w:tr>
      <w:tr>
        <w:trPr>
          <w:cantSplit/>
        </w:trPr>
        <w:tc>
          <w:tcPr>
            <w:tcW w:w="1515" w:type="dxa"/>
          </w:tcPr>
          <w:p>
            <w:pPr>
              <w:pStyle w:val="TableText"/>
            </w:pPr>
            <w:r>
              <w:t xml:space="preserve">Competency 7</w:t>
            </w:r>
          </w:p>
        </w:tc>
        <w:tc>
          <w:tcPr>
            <w:tcW w:w="1010" w:type="dxa"/>
          </w:tcPr>
          <w:p>
            <w:pPr>
              <w:pStyle w:val="TableText"/>
            </w:pPr>
            <w:r>
              <w:t xml:space="preserve">7.1</w:t>
            </w:r>
          </w:p>
        </w:tc>
        <w:tc>
          <w:tcPr>
            <w:tcW w:w="7581" w:type="dxa"/>
          </w:tcPr>
          <w:p>
            <w:pPr>
              <w:pStyle w:val="TableText"/>
            </w:pPr>
            <w:r>
              <w:t xml:space="preserve">Writes descriptions of people, animals, places and things</w:t>
            </w:r>
          </w:p>
        </w:tc>
      </w:tr>
      <w:tr>
        <w:trPr>
          <w:cantSplit/>
        </w:trPr>
        <w:tc>
          <w:tcPr>
            <w:tcW w:w="1515" w:type="dxa"/>
          </w:tcPr>
          <w:p>
            <w:pPr>
              <w:pStyle w:val="TableText"/>
            </w:pPr>
            <w:r>
              <w:t xml:space="preserve">Competency 7</w:t>
            </w:r>
          </w:p>
        </w:tc>
        <w:tc>
          <w:tcPr>
            <w:tcW w:w="1010" w:type="dxa"/>
          </w:tcPr>
          <w:p>
            <w:pPr>
              <w:pStyle w:val="TableText"/>
            </w:pPr>
            <w:r>
              <w:t xml:space="preserve">7.2</w:t>
            </w:r>
          </w:p>
        </w:tc>
        <w:tc>
          <w:tcPr>
            <w:tcW w:w="7581" w:type="dxa"/>
          </w:tcPr>
          <w:p>
            <w:pPr>
              <w:pStyle w:val="TableText"/>
            </w:pPr>
            <w:r>
              <w:t xml:space="preserve">Describes pictures</w:t>
            </w:r>
          </w:p>
        </w:tc>
      </w:tr>
      <w:tr>
        <w:trPr>
          <w:cantSplit/>
        </w:trPr>
        <w:tc>
          <w:tcPr>
            <w:tcW w:w="1515" w:type="dxa"/>
          </w:tcPr>
          <w:p>
            <w:pPr>
              <w:pStyle w:val="TableText"/>
            </w:pPr>
            <w:r>
              <w:t xml:space="preserve">Competency 7</w:t>
            </w:r>
          </w:p>
        </w:tc>
        <w:tc>
          <w:tcPr>
            <w:tcW w:w="1010" w:type="dxa"/>
          </w:tcPr>
          <w:p>
            <w:pPr>
              <w:pStyle w:val="TableText"/>
            </w:pPr>
            <w:r>
              <w:t xml:space="preserve">7.3</w:t>
            </w:r>
          </w:p>
        </w:tc>
        <w:tc>
          <w:tcPr>
            <w:tcW w:w="7581" w:type="dxa"/>
          </w:tcPr>
          <w:p>
            <w:pPr>
              <w:pStyle w:val="TableText"/>
            </w:pPr>
            <w:r>
              <w:t xml:space="preserve">Writes for personal purposes</w:t>
            </w:r>
          </w:p>
        </w:tc>
      </w:tr>
      <w:tr>
        <w:trPr>
          <w:cantSplit/>
        </w:trPr>
        <w:tc>
          <w:tcPr>
            <w:tcW w:w="1515" w:type="dxa"/>
          </w:tcPr>
          <w:p>
            <w:pPr>
              <w:pStyle w:val="TableText"/>
            </w:pPr>
            <w:r>
              <w:t xml:space="preserve">Competency 7</w:t>
            </w:r>
          </w:p>
        </w:tc>
        <w:tc>
          <w:tcPr>
            <w:tcW w:w="1010" w:type="dxa"/>
          </w:tcPr>
          <w:p>
            <w:pPr>
              <w:pStyle w:val="TableText"/>
            </w:pPr>
            <w:r>
              <w:t xml:space="preserve">7.4</w:t>
            </w:r>
          </w:p>
        </w:tc>
        <w:tc>
          <w:tcPr>
            <w:tcW w:w="7581" w:type="dxa"/>
          </w:tcPr>
          <w:p>
            <w:pPr>
              <w:pStyle w:val="TableText"/>
            </w:pPr>
            <w:r>
              <w:t xml:space="preserve">Writes instructions</w:t>
            </w:r>
          </w:p>
        </w:tc>
      </w:tr>
      <w:tr>
        <w:trPr>
          <w:cantSplit/>
        </w:trPr>
        <w:tc>
          <w:tcPr>
            <w:tcW w:w="1515" w:type="dxa"/>
          </w:tcPr>
          <w:p>
            <w:pPr>
              <w:pStyle w:val="TableText"/>
            </w:pPr>
            <w:r>
              <w:t xml:space="preserve">Competency 7</w:t>
            </w:r>
          </w:p>
        </w:tc>
        <w:tc>
          <w:tcPr>
            <w:tcW w:w="1010" w:type="dxa"/>
          </w:tcPr>
          <w:p>
            <w:pPr>
              <w:pStyle w:val="TableText"/>
            </w:pPr>
            <w:r>
              <w:t xml:space="preserve">7.5</w:t>
            </w:r>
          </w:p>
        </w:tc>
        <w:tc>
          <w:tcPr>
            <w:tcW w:w="7581" w:type="dxa"/>
          </w:tcPr>
          <w:p>
            <w:pPr>
              <w:pStyle w:val="TableText"/>
            </w:pPr>
            <w:r>
              <w:t xml:space="preserve">Writes simple compositions on different types of topics</w:t>
            </w:r>
          </w:p>
        </w:tc>
      </w:tr>
      <w:tr>
        <w:trPr>
          <w:cantSplit/>
        </w:trPr>
        <w:tc>
          <w:tcPr>
            <w:tcW w:w="1515" w:type="dxa"/>
          </w:tcPr>
          <w:p>
            <w:pPr>
              <w:pStyle w:val="TableText"/>
            </w:pPr>
            <w:r>
              <w:t xml:space="preserve">Competency 7</w:t>
            </w:r>
          </w:p>
        </w:tc>
        <w:tc>
          <w:tcPr>
            <w:tcW w:w="1010" w:type="dxa"/>
          </w:tcPr>
          <w:p>
            <w:pPr>
              <w:pStyle w:val="TableText"/>
            </w:pPr>
            <w:r>
              <w:t xml:space="preserve">7.6</w:t>
            </w:r>
          </w:p>
        </w:tc>
        <w:tc>
          <w:tcPr>
            <w:tcW w:w="7581" w:type="dxa"/>
          </w:tcPr>
          <w:p>
            <w:pPr>
              <w:pStyle w:val="TableText"/>
            </w:pPr>
            <w:r>
              <w:t xml:space="preserve">Writes poems and stories</w:t>
            </w:r>
          </w:p>
        </w:tc>
      </w:tr>
      <w:tr>
        <w:trPr>
          <w:cantSplit/>
        </w:trPr>
        <w:tc>
          <w:tcPr>
            <w:tcW w:w="1515" w:type="dxa"/>
          </w:tcPr>
          <w:p>
            <w:pPr>
              <w:pStyle w:val="TableText"/>
            </w:pPr>
            <w:r>
              <w:t xml:space="preserve">Competency 7</w:t>
            </w:r>
          </w:p>
        </w:tc>
        <w:tc>
          <w:tcPr>
            <w:tcW w:w="1010" w:type="dxa"/>
          </w:tcPr>
          <w:p>
            <w:pPr>
              <w:pStyle w:val="TableText"/>
            </w:pPr>
            <w:r>
              <w:t xml:space="preserve">7.7</w:t>
            </w:r>
          </w:p>
        </w:tc>
        <w:tc>
          <w:tcPr>
            <w:tcW w:w="7581" w:type="dxa"/>
          </w:tcPr>
          <w:p>
            <w:pPr>
              <w:pStyle w:val="TableText"/>
            </w:pPr>
            <w:r>
              <w:t xml:space="preserve">Writes for official purposes</w:t>
            </w:r>
          </w:p>
        </w:tc>
      </w:tr>
      <w:tr>
        <w:trPr>
          <w:cantSplit/>
        </w:trPr>
        <w:tc>
          <w:tcPr>
            <w:tcW w:w="1515" w:type="dxa"/>
          </w:tcPr>
          <w:p>
            <w:pPr>
              <w:pStyle w:val="TableText"/>
            </w:pPr>
            <w:r>
              <w:t xml:space="preserve">Competency 7</w:t>
            </w:r>
          </w:p>
        </w:tc>
        <w:tc>
          <w:tcPr>
            <w:tcW w:w="1010" w:type="dxa"/>
          </w:tcPr>
          <w:p>
            <w:pPr>
              <w:pStyle w:val="TableText"/>
            </w:pPr>
            <w:r>
              <w:t xml:space="preserve">7.8</w:t>
            </w:r>
          </w:p>
        </w:tc>
        <w:tc>
          <w:tcPr>
            <w:tcW w:w="7581" w:type="dxa"/>
          </w:tcPr>
          <w:p>
            <w:pPr>
              <w:pStyle w:val="TableText"/>
            </w:pPr>
            <w:r>
              <w:t xml:space="preserve">Writes compositions</w:t>
            </w:r>
          </w:p>
        </w:tc>
      </w:tr>
      <w:tr>
        <w:trPr>
          <w:cantSplit/>
        </w:trPr>
        <w:tc>
          <w:tcPr>
            <w:tcW w:w="1515" w:type="dxa"/>
          </w:tcPr>
          <w:p>
            <w:pPr>
              <w:pStyle w:val="TableText"/>
            </w:pPr>
            <w:r>
              <w:t xml:space="preserve">Competency 8</w:t>
            </w:r>
          </w:p>
        </w:tc>
        <w:tc>
          <w:tcPr>
            <w:tcW w:w="1010" w:type="dxa"/>
          </w:tcPr>
          <w:p>
            <w:pPr>
              <w:pStyle w:val="TableText"/>
            </w:pPr>
            <w:r>
              <w:t xml:space="preserve">8.1</w:t>
            </w:r>
          </w:p>
        </w:tc>
        <w:tc>
          <w:tcPr>
            <w:tcW w:w="7581" w:type="dxa"/>
          </w:tcPr>
          <w:p>
            <w:pPr>
              <w:pStyle w:val="TableText"/>
            </w:pPr>
            <w:r>
              <w:t xml:space="preserve">Introduces self</w:t>
            </w:r>
          </w:p>
        </w:tc>
      </w:tr>
      <w:tr>
        <w:trPr>
          <w:cantSplit/>
        </w:trPr>
        <w:tc>
          <w:tcPr>
            <w:tcW w:w="1515" w:type="dxa"/>
          </w:tcPr>
          <w:p>
            <w:pPr>
              <w:pStyle w:val="TableText"/>
            </w:pPr>
            <w:r>
              <w:t xml:space="preserve">Competency 8</w:t>
            </w:r>
          </w:p>
        </w:tc>
        <w:tc>
          <w:tcPr>
            <w:tcW w:w="1010" w:type="dxa"/>
          </w:tcPr>
          <w:p>
            <w:pPr>
              <w:pStyle w:val="TableText"/>
            </w:pPr>
            <w:r>
              <w:t xml:space="preserve">8.2</w:t>
            </w:r>
          </w:p>
        </w:tc>
        <w:tc>
          <w:tcPr>
            <w:tcW w:w="7581" w:type="dxa"/>
          </w:tcPr>
          <w:p>
            <w:pPr>
              <w:pStyle w:val="TableText"/>
            </w:pPr>
            <w:r>
              <w:t xml:space="preserve">Uses simple expressions appropriately in greeting, thanking, affirming, denying</w:t>
            </w:r>
          </w:p>
        </w:tc>
      </w:tr>
      <w:tr>
        <w:trPr>
          <w:cantSplit/>
        </w:trPr>
        <w:tc>
          <w:tcPr>
            <w:tcW w:w="1515" w:type="dxa"/>
          </w:tcPr>
          <w:p>
            <w:pPr>
              <w:pStyle w:val="TableText"/>
            </w:pPr>
            <w:r>
              <w:t xml:space="preserve">Competency 8</w:t>
            </w:r>
          </w:p>
        </w:tc>
        <w:tc>
          <w:tcPr>
            <w:tcW w:w="1010" w:type="dxa"/>
          </w:tcPr>
          <w:p>
            <w:pPr>
              <w:pStyle w:val="TableText"/>
            </w:pPr>
            <w:r>
              <w:t xml:space="preserve">8.3</w:t>
            </w:r>
          </w:p>
        </w:tc>
        <w:tc>
          <w:tcPr>
            <w:tcW w:w="7581" w:type="dxa"/>
          </w:tcPr>
          <w:p>
            <w:pPr>
              <w:pStyle w:val="TableText"/>
            </w:pPr>
            <w:r>
              <w:t xml:space="preserve">Describes people, animals, and objects using simple sentence patterns</w:t>
            </w:r>
          </w:p>
        </w:tc>
      </w:tr>
      <w:tr>
        <w:trPr>
          <w:cantSplit/>
        </w:trPr>
        <w:tc>
          <w:tcPr>
            <w:tcW w:w="1515" w:type="dxa"/>
          </w:tcPr>
          <w:p>
            <w:pPr>
              <w:pStyle w:val="TableText"/>
            </w:pPr>
            <w:r>
              <w:t xml:space="preserve">Competency 8</w:t>
            </w:r>
          </w:p>
        </w:tc>
        <w:tc>
          <w:tcPr>
            <w:tcW w:w="1010" w:type="dxa"/>
          </w:tcPr>
          <w:p>
            <w:pPr>
              <w:pStyle w:val="TableText"/>
            </w:pPr>
            <w:r>
              <w:t xml:space="preserve">8.4</w:t>
            </w:r>
          </w:p>
        </w:tc>
        <w:tc>
          <w:tcPr>
            <w:tcW w:w="7581" w:type="dxa"/>
          </w:tcPr>
          <w:p>
            <w:pPr>
              <w:pStyle w:val="TableText"/>
            </w:pPr>
            <w:r>
              <w:t xml:space="preserve">Speaks on familiar topics</w:t>
            </w:r>
          </w:p>
        </w:tc>
      </w:tr>
      <w:tr>
        <w:trPr>
          <w:cantSplit/>
        </w:trPr>
        <w:tc>
          <w:tcPr>
            <w:tcW w:w="1515" w:type="dxa"/>
          </w:tcPr>
          <w:p>
            <w:pPr>
              <w:pStyle w:val="TableText"/>
            </w:pPr>
            <w:r>
              <w:t xml:space="preserve">Competency 8</w:t>
            </w:r>
          </w:p>
        </w:tc>
        <w:tc>
          <w:tcPr>
            <w:tcW w:w="1010" w:type="dxa"/>
          </w:tcPr>
          <w:p>
            <w:pPr>
              <w:pStyle w:val="TableText"/>
            </w:pPr>
            <w:r>
              <w:t xml:space="preserve">8.5</w:t>
            </w:r>
          </w:p>
        </w:tc>
        <w:tc>
          <w:tcPr>
            <w:tcW w:w="7581" w:type="dxa"/>
          </w:tcPr>
          <w:p>
            <w:pPr>
              <w:pStyle w:val="TableText"/>
            </w:pPr>
            <w:r>
              <w:t xml:space="preserve">Describes things in the immediate surrounding using adjectives</w:t>
            </w:r>
          </w:p>
        </w:tc>
      </w:tr>
      <w:tr>
        <w:trPr>
          <w:cantSplit/>
        </w:trPr>
        <w:tc>
          <w:tcPr>
            <w:tcW w:w="1515" w:type="dxa"/>
          </w:tcPr>
          <w:p>
            <w:pPr>
              <w:pStyle w:val="TableText"/>
            </w:pPr>
            <w:r>
              <w:t xml:space="preserve">Competency 8</w:t>
            </w:r>
          </w:p>
        </w:tc>
        <w:tc>
          <w:tcPr>
            <w:tcW w:w="1010" w:type="dxa"/>
          </w:tcPr>
          <w:p>
            <w:pPr>
              <w:pStyle w:val="TableText"/>
            </w:pPr>
            <w:r>
              <w:t xml:space="preserve">8.6</w:t>
            </w:r>
          </w:p>
        </w:tc>
        <w:tc>
          <w:tcPr>
            <w:tcW w:w="7581" w:type="dxa"/>
          </w:tcPr>
          <w:p>
            <w:pPr>
              <w:pStyle w:val="TableText"/>
            </w:pPr>
            <w:r>
              <w:t xml:space="preserve">Uses simple structures to show ability and possibility</w:t>
            </w:r>
          </w:p>
        </w:tc>
      </w:tr>
      <w:tr>
        <w:trPr>
          <w:cantSplit/>
        </w:trPr>
        <w:tc>
          <w:tcPr>
            <w:tcW w:w="1515" w:type="dxa"/>
          </w:tcPr>
          <w:p>
            <w:pPr>
              <w:pStyle w:val="TableText"/>
            </w:pPr>
            <w:r>
              <w:t xml:space="preserve">Competency 8</w:t>
            </w:r>
          </w:p>
        </w:tc>
        <w:tc>
          <w:tcPr>
            <w:tcW w:w="1010" w:type="dxa"/>
          </w:tcPr>
          <w:p>
            <w:pPr>
              <w:pStyle w:val="TableText"/>
            </w:pPr>
            <w:r>
              <w:t xml:space="preserve">8.7</w:t>
            </w:r>
          </w:p>
        </w:tc>
        <w:tc>
          <w:tcPr>
            <w:tcW w:w="7581" w:type="dxa"/>
          </w:tcPr>
          <w:p>
            <w:pPr>
              <w:pStyle w:val="TableText"/>
            </w:pPr>
            <w:r>
              <w:t xml:space="preserve">Asks and gets personal information from others</w:t>
            </w:r>
          </w:p>
        </w:tc>
      </w:tr>
      <w:tr>
        <w:trPr>
          <w:cantSplit/>
        </w:trPr>
        <w:tc>
          <w:tcPr>
            <w:tcW w:w="1515" w:type="dxa"/>
          </w:tcPr>
          <w:p>
            <w:pPr>
              <w:pStyle w:val="TableText"/>
            </w:pPr>
            <w:r>
              <w:t xml:space="preserve">Competency 8</w:t>
            </w:r>
          </w:p>
        </w:tc>
        <w:tc>
          <w:tcPr>
            <w:tcW w:w="1010" w:type="dxa"/>
          </w:tcPr>
          <w:p>
            <w:pPr>
              <w:pStyle w:val="TableText"/>
            </w:pPr>
            <w:r>
              <w:t xml:space="preserve">8.8</w:t>
            </w:r>
          </w:p>
        </w:tc>
        <w:tc>
          <w:tcPr>
            <w:tcW w:w="7581" w:type="dxa"/>
          </w:tcPr>
          <w:p>
            <w:pPr>
              <w:pStyle w:val="TableText"/>
            </w:pPr>
            <w:r>
              <w:t xml:space="preserve">Describes the position of things</w:t>
            </w:r>
          </w:p>
        </w:tc>
      </w:tr>
      <w:tr>
        <w:trPr>
          <w:cantSplit/>
        </w:trPr>
        <w:tc>
          <w:tcPr>
            <w:tcW w:w="1515" w:type="dxa"/>
          </w:tcPr>
          <w:p>
            <w:pPr>
              <w:pStyle w:val="TableText"/>
            </w:pPr>
            <w:r>
              <w:t xml:space="preserve">Competency 8</w:t>
            </w:r>
          </w:p>
        </w:tc>
        <w:tc>
          <w:tcPr>
            <w:tcW w:w="1010" w:type="dxa"/>
          </w:tcPr>
          <w:p>
            <w:pPr>
              <w:pStyle w:val="TableText"/>
            </w:pPr>
            <w:r>
              <w:t xml:space="preserve">8.9</w:t>
            </w:r>
          </w:p>
        </w:tc>
        <w:tc>
          <w:tcPr>
            <w:tcW w:w="7581" w:type="dxa"/>
          </w:tcPr>
          <w:p>
            <w:pPr>
              <w:pStyle w:val="TableText"/>
            </w:pPr>
            <w:r>
              <w:t xml:space="preserve">Describes pictures</w:t>
            </w:r>
          </w:p>
        </w:tc>
      </w:tr>
      <w:tr>
        <w:trPr>
          <w:cantSplit/>
        </w:trPr>
        <w:tc>
          <w:tcPr>
            <w:tcW w:w="1515" w:type="dxa"/>
          </w:tcPr>
          <w:p>
            <w:pPr>
              <w:pStyle w:val="TableText"/>
            </w:pPr>
            <w:r>
              <w:t xml:space="preserve">Competency 8</w:t>
            </w:r>
          </w:p>
        </w:tc>
        <w:tc>
          <w:tcPr>
            <w:tcW w:w="1010" w:type="dxa"/>
          </w:tcPr>
          <w:p>
            <w:pPr>
              <w:pStyle w:val="TableText"/>
            </w:pPr>
            <w:r>
              <w:t xml:space="preserve">8.10</w:t>
            </w:r>
          </w:p>
        </w:tc>
        <w:tc>
          <w:tcPr>
            <w:tcW w:w="7581" w:type="dxa"/>
          </w:tcPr>
          <w:p>
            <w:pPr>
              <w:pStyle w:val="TableText"/>
            </w:pPr>
            <w:r>
              <w:t xml:space="preserve">Speaks about daily actions</w:t>
            </w:r>
          </w:p>
        </w:tc>
      </w:tr>
      <w:tr>
        <w:trPr>
          <w:cantSplit/>
        </w:trPr>
        <w:tc>
          <w:tcPr>
            <w:tcW w:w="1515" w:type="dxa"/>
          </w:tcPr>
          <w:p>
            <w:pPr>
              <w:pStyle w:val="TableText"/>
            </w:pPr>
            <w:r>
              <w:t xml:space="preserve">Competency 8</w:t>
            </w:r>
          </w:p>
        </w:tc>
        <w:tc>
          <w:tcPr>
            <w:tcW w:w="1010" w:type="dxa"/>
          </w:tcPr>
          <w:p>
            <w:pPr>
              <w:pStyle w:val="TableText"/>
            </w:pPr>
            <w:r>
              <w:t xml:space="preserve">8.11</w:t>
            </w:r>
          </w:p>
        </w:tc>
        <w:tc>
          <w:tcPr>
            <w:tcW w:w="7581" w:type="dxa"/>
          </w:tcPr>
          <w:p>
            <w:pPr>
              <w:pStyle w:val="TableText"/>
            </w:pPr>
            <w:r>
              <w:t xml:space="preserve">Describes past events and actions properly</w:t>
            </w:r>
          </w:p>
        </w:tc>
      </w:tr>
      <w:tr>
        <w:trPr>
          <w:cantSplit/>
        </w:trPr>
        <w:tc>
          <w:tcPr>
            <w:tcW w:w="1515" w:type="dxa"/>
          </w:tcPr>
          <w:p>
            <w:pPr>
              <w:pStyle w:val="TableText"/>
            </w:pPr>
            <w:r>
              <w:t xml:space="preserve">Competency 8</w:t>
            </w:r>
          </w:p>
        </w:tc>
        <w:tc>
          <w:tcPr>
            <w:tcW w:w="1010" w:type="dxa"/>
          </w:tcPr>
          <w:p>
            <w:pPr>
              <w:pStyle w:val="TableText"/>
            </w:pPr>
            <w:r>
              <w:t xml:space="preserve">8.12</w:t>
            </w:r>
          </w:p>
        </w:tc>
        <w:tc>
          <w:tcPr>
            <w:tcW w:w="7581" w:type="dxa"/>
          </w:tcPr>
          <w:p>
            <w:pPr>
              <w:pStyle w:val="TableText"/>
            </w:pPr>
            <w:r>
              <w:t xml:space="preserve">Uses question words to get information</w:t>
            </w:r>
          </w:p>
        </w:tc>
      </w:tr>
      <w:tr>
        <w:trPr>
          <w:cantSplit/>
        </w:trPr>
        <w:tc>
          <w:tcPr>
            <w:tcW w:w="1515" w:type="dxa"/>
          </w:tcPr>
          <w:p>
            <w:pPr>
              <w:pStyle w:val="TableText"/>
            </w:pPr>
            <w:r>
              <w:t xml:space="preserve">Competency 8</w:t>
            </w:r>
          </w:p>
        </w:tc>
        <w:tc>
          <w:tcPr>
            <w:tcW w:w="1010" w:type="dxa"/>
          </w:tcPr>
          <w:p>
            <w:pPr>
              <w:pStyle w:val="TableText"/>
            </w:pPr>
            <w:r>
              <w:t xml:space="preserve">8.13</w:t>
            </w:r>
          </w:p>
        </w:tc>
        <w:tc>
          <w:tcPr>
            <w:tcW w:w="7581" w:type="dxa"/>
          </w:tcPr>
          <w:p>
            <w:pPr>
              <w:pStyle w:val="TableText"/>
            </w:pPr>
            <w:r>
              <w:t xml:space="preserve">Uses language in a variety of contexts</w:t>
            </w:r>
          </w:p>
        </w:tc>
      </w:tr>
      <w:tr>
        <w:trPr>
          <w:cantSplit/>
        </w:trPr>
        <w:tc>
          <w:tcPr>
            <w:tcW w:w="1515" w:type="dxa"/>
          </w:tcPr>
          <w:p>
            <w:pPr>
              <w:pStyle w:val="TableText"/>
            </w:pPr>
            <w:r>
              <w:t xml:space="preserve">Competency 8</w:t>
            </w:r>
          </w:p>
        </w:tc>
        <w:tc>
          <w:tcPr>
            <w:tcW w:w="1010" w:type="dxa"/>
          </w:tcPr>
          <w:p>
            <w:pPr>
              <w:pStyle w:val="TableText"/>
            </w:pPr>
            <w:r>
              <w:t xml:space="preserve">8.14</w:t>
            </w:r>
          </w:p>
        </w:tc>
        <w:tc>
          <w:tcPr>
            <w:tcW w:w="7581" w:type="dxa"/>
          </w:tcPr>
          <w:p>
            <w:pPr>
              <w:pStyle w:val="TableText"/>
            </w:pPr>
            <w:r>
              <w:t xml:space="preserve">Describes continuing actions</w:t>
            </w:r>
          </w:p>
        </w:tc>
      </w:tr>
      <w:tr>
        <w:trPr>
          <w:cantSplit/>
        </w:trPr>
        <w:tc>
          <w:tcPr>
            <w:tcW w:w="1515" w:type="dxa"/>
          </w:tcPr>
          <w:p>
            <w:pPr>
              <w:pStyle w:val="TableText"/>
            </w:pPr>
            <w:r>
              <w:t xml:space="preserve">Competency 8</w:t>
            </w:r>
          </w:p>
        </w:tc>
        <w:tc>
          <w:tcPr>
            <w:tcW w:w="1010" w:type="dxa"/>
          </w:tcPr>
          <w:p>
            <w:pPr>
              <w:pStyle w:val="TableText"/>
            </w:pPr>
            <w:r>
              <w:t xml:space="preserve">8.15</w:t>
            </w:r>
          </w:p>
        </w:tc>
        <w:tc>
          <w:tcPr>
            <w:tcW w:w="7581" w:type="dxa"/>
          </w:tcPr>
          <w:p>
            <w:pPr>
              <w:pStyle w:val="TableText"/>
            </w:pPr>
            <w:r>
              <w:t xml:space="preserve">Uses perfect tense appropriately</w:t>
            </w:r>
          </w:p>
        </w:tc>
      </w:tr>
      <w:tr>
        <w:trPr>
          <w:cantSplit/>
        </w:trPr>
        <w:tc>
          <w:tcPr>
            <w:tcW w:w="1515" w:type="dxa"/>
          </w:tcPr>
          <w:p>
            <w:pPr>
              <w:pStyle w:val="TableText"/>
            </w:pPr>
            <w:r>
              <w:t xml:space="preserve">Competency 8</w:t>
            </w:r>
          </w:p>
        </w:tc>
        <w:tc>
          <w:tcPr>
            <w:tcW w:w="1010" w:type="dxa"/>
          </w:tcPr>
          <w:p>
            <w:pPr>
              <w:pStyle w:val="TableText"/>
            </w:pPr>
            <w:r>
              <w:t xml:space="preserve">8.16</w:t>
            </w:r>
          </w:p>
        </w:tc>
        <w:tc>
          <w:tcPr>
            <w:tcW w:w="7581" w:type="dxa"/>
          </w:tcPr>
          <w:p>
            <w:pPr>
              <w:pStyle w:val="TableText"/>
            </w:pPr>
            <w:r>
              <w:t xml:space="preserve">Describes future events and actions appropriately</w:t>
            </w:r>
          </w:p>
        </w:tc>
      </w:tr>
      <w:tr>
        <w:trPr>
          <w:cantSplit/>
        </w:trPr>
        <w:tc>
          <w:tcPr>
            <w:tcW w:w="1515" w:type="dxa"/>
          </w:tcPr>
          <w:p>
            <w:pPr>
              <w:pStyle w:val="TableText"/>
            </w:pPr>
            <w:r>
              <w:t xml:space="preserve">Competency 8</w:t>
            </w:r>
          </w:p>
        </w:tc>
        <w:tc>
          <w:tcPr>
            <w:tcW w:w="1010" w:type="dxa"/>
          </w:tcPr>
          <w:p>
            <w:pPr>
              <w:pStyle w:val="TableText"/>
            </w:pPr>
            <w:r>
              <w:t xml:space="preserve">8.17</w:t>
            </w:r>
          </w:p>
        </w:tc>
        <w:tc>
          <w:tcPr>
            <w:tcW w:w="7581" w:type="dxa"/>
          </w:tcPr>
          <w:p>
            <w:pPr>
              <w:pStyle w:val="TableText"/>
            </w:pPr>
            <w:r>
              <w:t xml:space="preserve">Engages in telephone conversations</w:t>
            </w:r>
          </w:p>
        </w:tc>
      </w:tr>
      <w:tr>
        <w:trPr>
          <w:cantSplit/>
        </w:trPr>
        <w:tc>
          <w:tcPr>
            <w:tcW w:w="1515" w:type="dxa"/>
          </w:tcPr>
          <w:p>
            <w:pPr>
              <w:pStyle w:val="TableText"/>
            </w:pPr>
            <w:r>
              <w:t xml:space="preserve">Competency 8</w:t>
            </w:r>
          </w:p>
        </w:tc>
        <w:tc>
          <w:tcPr>
            <w:tcW w:w="1010" w:type="dxa"/>
          </w:tcPr>
          <w:p>
            <w:pPr>
              <w:pStyle w:val="TableText"/>
            </w:pPr>
            <w:r>
              <w:t xml:space="preserve">8.18</w:t>
            </w:r>
          </w:p>
        </w:tc>
        <w:tc>
          <w:tcPr>
            <w:tcW w:w="7581" w:type="dxa"/>
          </w:tcPr>
          <w:p>
            <w:pPr>
              <w:pStyle w:val="TableText"/>
            </w:pPr>
            <w:r>
              <w:t xml:space="preserve">Engages in debates</w:t>
            </w:r>
          </w:p>
        </w:tc>
      </w:tr>
    </w:tbl>
    <w:p/>
    <w:p>
      <w:pPr>
        <w:pStyle w:val="Heading3"/>
        <w:keepNext/>
      </w:pPr>
      <w:r>
        <w:t xml:space="preserve">Complete lesson plan books are coming</w:t>
      </w:r>
    </w:p>
    <w:p>
      <w:pPr>
        <w:pStyle w:val="Note"/>
      </w:pPr>
      <w:r>
        <w:t xml:space="preserve">These are simple sample plans. </w:t>
      </w:r>
      <w:r>
        <w:rPr>
          <w:b/>
        </w:rPr>
        <w:t xml:space="preserve">Complete lesson plan books for every grade</w:t>
      </w:r>
      <w:r>
        <w:t xml:space="preserve"> will be part of </w:t>
      </w:r>
      <w:r>
        <w:rPr>
          <w:b/>
        </w:rPr>
        <w:t xml:space="preserve">RCF Premium Resources</w:t>
      </w:r>
      <w:r>
        <w:t xml:space="preserve">, which will be ready in the future. </w:t>
      </w:r>
      <w:r>
        <w:t xml:space="preserve">See RCF Premium Resources</w:t>
      </w:r>
      <w:r>
        <w:rPr>
          <w:sz w:val="18"/>
        </w:rPr>
        <w:t xml:space="preserve"> (https://rcfenglish.com/premium-resources/)</w:t>
      </w:r>
    </w:p>
    <w:sectPr>
      <w:footerReference w:type="default" r:id="rId2"/>
      <w:pgSz w:w="11906" w:h="16838"/>
      <w:pgMar w:top="900" w:right="900" w:bottom="900" w:left="900" w:header="500" w:footer="500" w:gutter="0"/>
    </w:sectPr>
  </w:body>
</w:document>
</file>

<file path=word/footer1.xml><?xml version="1.0" encoding="utf-8"?>
<w:ftr xmlns:w="http://schemas.openxmlformats.org/wordprocessingml/2006/main">
  <w:p>
    <w:pPr>
      <w:pStyle w:val="Footer"/>
    </w:pPr>
    <w:r>
      <w:t xml:space="preserve">RCF English · rcfenglish.com · Written by RCF English; free to copy and adapt for teaching · Page </w:t>
    </w:r>
    <w:r>
      <w:fldChar w:fldCharType="begin"/>
    </w:r>
    <w:r>
      <w:instrText xml:space="preserve"> PAGE </w:instrText>
    </w:r>
    <w:r>
      <w:fldChar w:fldCharType="separate"/>
    </w:r>
    <w:r>
      <w:t>1</w:t>
    </w:r>
    <w:r>
      <w:fldChar w:fldCharType="end"/>
    </w:r>
  </w:p>
</w:ftr>
</file>

<file path=word/styles.xml><?xml version="1.0" encoding="utf-8"?>
<w:styles xmlns:w="http://schemas.openxmlformats.org/wordprocessingml/2006/main">
  <w:docDefaults>
    <w:rPrDefault>
      <w:rPr>
        <w:rFonts w:ascii="Calibri" w:hAnsi="Calibri" w:cs="Calibri"/>
        <w:sz w:val="21"/>
        <w:lang w:val="en-GB"/>
      </w:rPr>
    </w:rPrDefault>
    <w:pPrDefault>
      <w:pPr>
        <w:spacing w:after="100" w:line="264" w:lineRule="auto"/>
      </w:pPr>
    </w:pPrDefault>
  </w:docDefaults>
  <w:style w:type="paragraph" w:default="1" w:styleId="Normal">
    <w:name w:val="Normal"/>
  </w:style>
  <w:style w:type="paragraph" w:styleId="Title">
    <w:name w:val="Title"/>
    <w:basedOn w:val="Normal"/>
    <w:pPr>
      <w:spacing w:after="120"/>
    </w:pPr>
    <w:rPr>
      <w:b/>
      <w:color w:val="1F3A5F"/>
      <w:sz w:val="36"/>
    </w:rPr>
  </w:style>
  <w:style w:type="paragraph" w:styleId="Subtitle">
    <w:name w:val="Subtitle"/>
    <w:basedOn w:val="Normal"/>
    <w:pPr>
      <w:spacing w:after="240"/>
    </w:pPr>
    <w:rPr>
      <w:i/>
      <w:color w:val="44546A"/>
    </w:rPr>
  </w:style>
  <w:style w:type="paragraph" w:styleId="Heading1">
    <w:name w:val="heading 1"/>
    <w:basedOn w:val="Normal"/>
    <w:next w:val="Normal"/>
    <w:pPr>
      <w:keepNext/>
      <w:spacing w:before="300" w:after="100"/>
      <w:outlineLvl w:val="0"/>
    </w:pPr>
    <w:rPr>
      <w:b/>
      <w:color w:val="1F3A5F"/>
      <w:sz w:val="28"/>
    </w:rPr>
  </w:style>
  <w:style w:type="paragraph" w:styleId="Heading2">
    <w:name w:val="heading 2"/>
    <w:basedOn w:val="Normal"/>
    <w:next w:val="Normal"/>
    <w:pPr>
      <w:keepNext/>
      <w:spacing w:before="240" w:after="80"/>
      <w:outlineLvl w:val="1"/>
    </w:pPr>
    <w:rPr>
      <w:b/>
      <w:color w:val="1F3A5F"/>
      <w:sz w:val="24"/>
    </w:rPr>
  </w:style>
  <w:style w:type="paragraph" w:styleId="Heading3">
    <w:name w:val="heading 3"/>
    <w:basedOn w:val="Normal"/>
    <w:next w:val="Normal"/>
    <w:pPr>
      <w:keepNext/>
      <w:spacing w:before="200" w:after="60"/>
      <w:outlineLvl w:val="2"/>
    </w:pPr>
    <w:rPr>
      <w:b/>
      <w:color w:val="0F6B63"/>
    </w:rPr>
  </w:style>
  <w:style w:type="paragraph" w:styleId="Note">
    <w:name w:val="Note"/>
    <w:basedOn w:val="Normal"/>
    <w:pPr>
      <w:ind w:left="200"/>
    </w:pPr>
  </w:style>
  <w:style w:type="paragraph" w:styleId="TableText">
    <w:name w:val="Table Text"/>
    <w:basedOn w:val="Normal"/>
    <w:pPr>
      <w:spacing w:before="40" w:after="40" w:line="240" w:lineRule="auto"/>
    </w:pPr>
    <w:rPr>
      <w:sz w:val="19"/>
    </w:rPr>
  </w:style>
  <w:style w:type="paragraph" w:styleId="Footer">
    <w:name w:val="footer"/>
    <w:basedOn w:val="Normal"/>
    <w:pPr>
      <w:jc w:val="center"/>
    </w:pPr>
    <w:rPr>
      <w:color w:val="666666"/>
      <w:sz w:val="1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English Competencies and Competency Levels by Grade</dc:title>
  <dc:creator>RCF English</dc:creator>
</cp:coreProperties>
</file>